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1" w:rightFromText="181" w:topFromText="1134" w:vertAnchor="page" w:horzAnchor="margin" w:tblpY="1891"/>
        <w:tblOverlap w:val="never"/>
        <w:tblW w:w="4931"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CellMar>
          <w:left w:w="0" w:type="dxa"/>
          <w:right w:w="0" w:type="dxa"/>
        </w:tblCellMar>
        <w:tblLook w:val="04A0" w:firstRow="1" w:lastRow="0" w:firstColumn="1" w:lastColumn="0" w:noHBand="0" w:noVBand="1"/>
      </w:tblPr>
      <w:tblGrid>
        <w:gridCol w:w="8901"/>
      </w:tblGrid>
      <w:tr w:rsidR="001E7C8F" w:rsidRPr="00A92131" w14:paraId="5E792AB9" w14:textId="77777777" w:rsidTr="001E7C8F">
        <w:trPr>
          <w:trHeight w:hRule="exact" w:val="435"/>
        </w:trPr>
        <w:tc>
          <w:tcPr>
            <w:tcW w:w="5000" w:type="pct"/>
            <w:shd w:val="clear" w:color="auto" w:fill="00B050"/>
            <w:tcMar>
              <w:left w:w="113" w:type="dxa"/>
              <w:right w:w="113" w:type="dxa"/>
            </w:tcMar>
            <w:vAlign w:val="center"/>
          </w:tcPr>
          <w:p w14:paraId="110652C1" w14:textId="71880444" w:rsidR="001E7C8F" w:rsidRPr="00A92131" w:rsidRDefault="00F41B46" w:rsidP="001E7C8F">
            <w:pPr>
              <w:pStyle w:val="ContractName"/>
              <w:jc w:val="both"/>
              <w:rPr>
                <w:rFonts w:ascii="Arial" w:hAnsi="Arial" w:cs="Arial"/>
                <w:b/>
                <w:sz w:val="22"/>
                <w:szCs w:val="22"/>
              </w:rPr>
            </w:pPr>
            <w:r>
              <w:rPr>
                <w:rFonts w:ascii="Arial" w:hAnsi="Arial" w:cs="Arial"/>
                <w:b/>
                <w:sz w:val="22"/>
                <w:szCs w:val="22"/>
              </w:rPr>
              <w:t xml:space="preserve">Community Diagnostic </w:t>
            </w:r>
            <w:r w:rsidR="001E15C1">
              <w:rPr>
                <w:rFonts w:ascii="Arial" w:hAnsi="Arial" w:cs="Arial"/>
                <w:b/>
                <w:sz w:val="22"/>
                <w:szCs w:val="22"/>
              </w:rPr>
              <w:t>Centre</w:t>
            </w:r>
            <w:r>
              <w:rPr>
                <w:rFonts w:ascii="Arial" w:hAnsi="Arial" w:cs="Arial"/>
                <w:b/>
                <w:sz w:val="22"/>
                <w:szCs w:val="22"/>
              </w:rPr>
              <w:t xml:space="preserve"> </w:t>
            </w:r>
            <w:r w:rsidR="001E7C8F" w:rsidRPr="00A92131">
              <w:rPr>
                <w:rFonts w:ascii="Arial" w:hAnsi="Arial" w:cs="Arial"/>
                <w:b/>
                <w:sz w:val="22"/>
                <w:szCs w:val="22"/>
              </w:rPr>
              <w:t>Framework Agreem</w:t>
            </w:r>
            <w:r>
              <w:rPr>
                <w:rFonts w:ascii="Arial" w:hAnsi="Arial" w:cs="Arial"/>
                <w:b/>
                <w:sz w:val="22"/>
                <w:szCs w:val="22"/>
              </w:rPr>
              <w:t>ent</w:t>
            </w:r>
            <w:r w:rsidR="001E7C8F" w:rsidRPr="00A92131">
              <w:rPr>
                <w:rFonts w:ascii="Arial" w:hAnsi="Arial" w:cs="Arial"/>
                <w:b/>
                <w:sz w:val="22"/>
                <w:szCs w:val="22"/>
              </w:rPr>
              <w:t xml:space="preserve"> (</w:t>
            </w:r>
            <w:r w:rsidR="001A45FC" w:rsidRPr="00A92131">
              <w:rPr>
                <w:rFonts w:ascii="Arial" w:hAnsi="Arial" w:cs="Arial"/>
                <w:b/>
                <w:sz w:val="22"/>
                <w:szCs w:val="22"/>
              </w:rPr>
              <w:t>“</w:t>
            </w:r>
            <w:r>
              <w:rPr>
                <w:rFonts w:ascii="Arial" w:hAnsi="Arial" w:cs="Arial"/>
                <w:b/>
                <w:sz w:val="22"/>
                <w:szCs w:val="22"/>
              </w:rPr>
              <w:t>CD</w:t>
            </w:r>
            <w:r w:rsidR="001E15C1">
              <w:rPr>
                <w:rFonts w:ascii="Arial" w:hAnsi="Arial" w:cs="Arial"/>
                <w:b/>
                <w:sz w:val="22"/>
                <w:szCs w:val="22"/>
              </w:rPr>
              <w:t>C</w:t>
            </w:r>
            <w:r>
              <w:rPr>
                <w:rFonts w:ascii="Arial" w:hAnsi="Arial" w:cs="Arial"/>
                <w:b/>
                <w:sz w:val="22"/>
                <w:szCs w:val="22"/>
              </w:rPr>
              <w:t>FA</w:t>
            </w:r>
            <w:r w:rsidR="001A45FC" w:rsidRPr="00A92131">
              <w:rPr>
                <w:rFonts w:ascii="Arial" w:hAnsi="Arial" w:cs="Arial"/>
                <w:b/>
                <w:sz w:val="22"/>
                <w:szCs w:val="22"/>
              </w:rPr>
              <w:t>”</w:t>
            </w:r>
            <w:r w:rsidR="001E7C8F" w:rsidRPr="00A92131">
              <w:rPr>
                <w:rFonts w:ascii="Arial" w:hAnsi="Arial" w:cs="Arial"/>
                <w:b/>
                <w:sz w:val="22"/>
                <w:szCs w:val="22"/>
              </w:rPr>
              <w:t>)</w:t>
            </w:r>
          </w:p>
          <w:p w14:paraId="3AA17102" w14:textId="77777777" w:rsidR="001E7C8F" w:rsidRPr="00A92131" w:rsidRDefault="001E7C8F" w:rsidP="001E7C8F">
            <w:pPr>
              <w:pStyle w:val="ContractName"/>
              <w:jc w:val="both"/>
              <w:rPr>
                <w:rFonts w:ascii="Arial" w:hAnsi="Arial" w:cs="Arial"/>
                <w:b/>
                <w:sz w:val="22"/>
                <w:szCs w:val="22"/>
              </w:rPr>
            </w:pPr>
            <w:r w:rsidRPr="00A92131">
              <w:rPr>
                <w:rFonts w:ascii="Arial" w:hAnsi="Arial" w:cs="Arial"/>
                <w:b/>
                <w:sz w:val="22"/>
                <w:szCs w:val="22"/>
              </w:rPr>
              <w:t xml:space="preserve"> </w:t>
            </w:r>
          </w:p>
        </w:tc>
      </w:tr>
      <w:tr w:rsidR="001E7C8F" w:rsidRPr="00A92131" w14:paraId="77CA479F" w14:textId="77777777" w:rsidTr="001E7C8F">
        <w:trPr>
          <w:trHeight w:hRule="exact" w:val="578"/>
        </w:trPr>
        <w:tc>
          <w:tcPr>
            <w:tcW w:w="5000" w:type="pct"/>
            <w:shd w:val="clear" w:color="auto" w:fill="00B050"/>
            <w:tcMar>
              <w:left w:w="113" w:type="dxa"/>
              <w:right w:w="113" w:type="dxa"/>
            </w:tcMar>
            <w:vAlign w:val="center"/>
          </w:tcPr>
          <w:p w14:paraId="6968E29B" w14:textId="4EFAA3FA" w:rsidR="001E7C8F" w:rsidRPr="00A92131" w:rsidRDefault="00581471" w:rsidP="001E4F21">
            <w:pPr>
              <w:pStyle w:val="ContractNumber"/>
              <w:jc w:val="both"/>
              <w:rPr>
                <w:rFonts w:ascii="Arial" w:hAnsi="Arial" w:cs="Arial"/>
                <w:b/>
                <w:sz w:val="22"/>
                <w:szCs w:val="22"/>
              </w:rPr>
            </w:pPr>
            <w:r w:rsidRPr="00A92131">
              <w:rPr>
                <w:rFonts w:ascii="Arial" w:hAnsi="Arial" w:cs="Arial"/>
                <w:b/>
                <w:sz w:val="22"/>
                <w:szCs w:val="22"/>
              </w:rPr>
              <w:t>MINI-COMPETITION</w:t>
            </w:r>
            <w:r w:rsidR="001E7C8F" w:rsidRPr="00A92131">
              <w:rPr>
                <w:rFonts w:ascii="Arial" w:hAnsi="Arial" w:cs="Arial"/>
                <w:b/>
                <w:sz w:val="22"/>
                <w:szCs w:val="22"/>
              </w:rPr>
              <w:t xml:space="preserve"> </w:t>
            </w:r>
          </w:p>
        </w:tc>
      </w:tr>
    </w:tbl>
    <w:p w14:paraId="262A8D82" w14:textId="77777777" w:rsidR="008C6C20" w:rsidRPr="00A92131" w:rsidRDefault="008C6C20" w:rsidP="008C6C20">
      <w:pPr>
        <w:rPr>
          <w:rFonts w:ascii="Arial" w:hAnsi="Arial" w:cs="Arial"/>
          <w:b/>
          <w:u w:val="single"/>
        </w:rPr>
      </w:pPr>
      <w:r w:rsidRPr="00A92131">
        <w:rPr>
          <w:rFonts w:ascii="Arial" w:hAnsi="Arial" w:cs="Arial"/>
          <w:b/>
          <w:u w:val="single"/>
        </w:rPr>
        <w:t>To be completed by the Contracting Authority</w:t>
      </w:r>
    </w:p>
    <w:p w14:paraId="498379AF" w14:textId="6F08039D" w:rsidR="008C6C20" w:rsidRPr="00A92131" w:rsidRDefault="008C6C20" w:rsidP="008C6C20">
      <w:pPr>
        <w:rPr>
          <w:rFonts w:ascii="Arial" w:hAnsi="Arial" w:cs="Arial"/>
        </w:rPr>
      </w:pPr>
      <w:r w:rsidRPr="00A92131">
        <w:rPr>
          <w:rFonts w:ascii="Arial" w:hAnsi="Arial" w:cs="Arial"/>
          <w:highlight w:val="yellow"/>
        </w:rPr>
        <w:t>[INSERT NAME OF CONTRACTING AUTHORITY]</w:t>
      </w:r>
      <w:r w:rsidRPr="00A92131">
        <w:rPr>
          <w:rFonts w:ascii="Arial" w:hAnsi="Arial" w:cs="Arial"/>
        </w:rPr>
        <w:t xml:space="preserve"> </w:t>
      </w:r>
      <w:r w:rsidR="003C0A4F" w:rsidRPr="00D761D2">
        <w:rPr>
          <w:rFonts w:ascii="Arial" w:hAnsi="Arial" w:cs="Arial"/>
        </w:rPr>
        <w:t>(the “</w:t>
      </w:r>
      <w:r w:rsidR="003C0A4F" w:rsidRPr="00D761D2">
        <w:rPr>
          <w:rFonts w:ascii="Arial" w:hAnsi="Arial" w:cs="Arial"/>
          <w:b/>
        </w:rPr>
        <w:t>Contracting Authority</w:t>
      </w:r>
      <w:r w:rsidR="003C0A4F" w:rsidRPr="00A92131">
        <w:rPr>
          <w:rFonts w:ascii="Arial" w:hAnsi="Arial" w:cs="Arial"/>
        </w:rPr>
        <w:t xml:space="preserve">”) </w:t>
      </w:r>
      <w:r w:rsidRPr="00A92131">
        <w:rPr>
          <w:rFonts w:ascii="Arial" w:hAnsi="Arial" w:cs="Arial"/>
        </w:rPr>
        <w:t>invite</w:t>
      </w:r>
      <w:r w:rsidR="00D32C1E" w:rsidRPr="00A92131">
        <w:rPr>
          <w:rFonts w:ascii="Arial" w:hAnsi="Arial" w:cs="Arial"/>
        </w:rPr>
        <w:t>s</w:t>
      </w:r>
      <w:r w:rsidRPr="00A92131">
        <w:rPr>
          <w:rFonts w:ascii="Arial" w:hAnsi="Arial" w:cs="Arial"/>
        </w:rPr>
        <w:t xml:space="preserve"> </w:t>
      </w:r>
      <w:r w:rsidRPr="00A92131">
        <w:rPr>
          <w:rFonts w:ascii="Arial" w:hAnsi="Arial" w:cs="Arial"/>
          <w:highlight w:val="yellow"/>
        </w:rPr>
        <w:t>[INSERT NAME OF SELECTED FRAMEWORK PROVIDER]</w:t>
      </w:r>
      <w:r w:rsidRPr="00A92131">
        <w:rPr>
          <w:rFonts w:ascii="Arial" w:hAnsi="Arial" w:cs="Arial"/>
        </w:rPr>
        <w:t xml:space="preserve"> </w:t>
      </w:r>
      <w:r w:rsidR="003C0A4F" w:rsidRPr="00A92131">
        <w:rPr>
          <w:rFonts w:ascii="Arial" w:hAnsi="Arial" w:cs="Arial"/>
        </w:rPr>
        <w:t>(the “</w:t>
      </w:r>
      <w:r w:rsidR="003C0A4F" w:rsidRPr="00A92131">
        <w:rPr>
          <w:rFonts w:ascii="Arial" w:hAnsi="Arial" w:cs="Arial"/>
          <w:b/>
        </w:rPr>
        <w:t>Framework Provider</w:t>
      </w:r>
      <w:r w:rsidR="003C0A4F" w:rsidRPr="00A92131">
        <w:rPr>
          <w:rFonts w:ascii="Arial" w:hAnsi="Arial" w:cs="Arial"/>
        </w:rPr>
        <w:t xml:space="preserve">”) </w:t>
      </w:r>
      <w:r w:rsidRPr="00A92131">
        <w:rPr>
          <w:rFonts w:ascii="Arial" w:hAnsi="Arial" w:cs="Arial"/>
        </w:rPr>
        <w:t xml:space="preserve"> to submit a proposal </w:t>
      </w:r>
      <w:r w:rsidR="00C61E5B" w:rsidRPr="00A92131">
        <w:rPr>
          <w:rFonts w:ascii="Arial" w:hAnsi="Arial" w:cs="Arial"/>
        </w:rPr>
        <w:t xml:space="preserve">to deliver services as more particularly described in the </w:t>
      </w:r>
      <w:r w:rsidR="006D682E" w:rsidRPr="00A92131">
        <w:rPr>
          <w:rFonts w:ascii="Arial" w:hAnsi="Arial" w:cs="Arial"/>
        </w:rPr>
        <w:t xml:space="preserve">Statement of </w:t>
      </w:r>
      <w:r w:rsidR="00C61E5B" w:rsidRPr="00A92131">
        <w:rPr>
          <w:rFonts w:ascii="Arial" w:hAnsi="Arial" w:cs="Arial"/>
        </w:rPr>
        <w:t>Requirement</w:t>
      </w:r>
      <w:r w:rsidR="006D682E" w:rsidRPr="00A92131">
        <w:rPr>
          <w:rFonts w:ascii="Arial" w:hAnsi="Arial" w:cs="Arial"/>
        </w:rPr>
        <w:t>s</w:t>
      </w:r>
      <w:r w:rsidR="00C61E5B" w:rsidRPr="00A92131">
        <w:rPr>
          <w:rFonts w:ascii="Arial" w:hAnsi="Arial" w:cs="Arial"/>
        </w:rPr>
        <w:t xml:space="preserve"> below</w:t>
      </w:r>
      <w:r w:rsidR="003C0A4F" w:rsidRPr="00A92131">
        <w:rPr>
          <w:rFonts w:ascii="Arial" w:hAnsi="Arial" w:cs="Arial"/>
        </w:rPr>
        <w:t xml:space="preserve"> (the “</w:t>
      </w:r>
      <w:r w:rsidR="003C0A4F" w:rsidRPr="00A92131">
        <w:rPr>
          <w:rFonts w:ascii="Arial" w:hAnsi="Arial" w:cs="Arial"/>
          <w:b/>
        </w:rPr>
        <w:t>Services</w:t>
      </w:r>
      <w:r w:rsidR="003C0A4F" w:rsidRPr="00A92131">
        <w:rPr>
          <w:rFonts w:ascii="Arial" w:hAnsi="Arial" w:cs="Arial"/>
        </w:rPr>
        <w:t>)</w:t>
      </w:r>
      <w:r w:rsidR="00C61E5B" w:rsidRPr="00A92131">
        <w:rPr>
          <w:rFonts w:ascii="Arial" w:hAnsi="Arial" w:cs="Arial"/>
        </w:rPr>
        <w:t xml:space="preserve">, </w:t>
      </w:r>
      <w:r w:rsidRPr="00A92131">
        <w:rPr>
          <w:rFonts w:ascii="Arial" w:hAnsi="Arial" w:cs="Arial"/>
        </w:rPr>
        <w:t>as part of a Mini-Competition</w:t>
      </w:r>
      <w:r w:rsidR="003C0A4F" w:rsidRPr="00A92131">
        <w:rPr>
          <w:rFonts w:ascii="Arial" w:hAnsi="Arial" w:cs="Arial"/>
        </w:rPr>
        <w:t xml:space="preserve"> </w:t>
      </w:r>
      <w:r w:rsidR="006D682E" w:rsidRPr="00A92131">
        <w:rPr>
          <w:rFonts w:ascii="Arial" w:hAnsi="Arial" w:cs="Arial"/>
        </w:rPr>
        <w:t>under the</w:t>
      </w:r>
      <w:r w:rsidR="003C0A4F" w:rsidRPr="00A92131">
        <w:rPr>
          <w:rFonts w:ascii="Arial" w:hAnsi="Arial" w:cs="Arial"/>
        </w:rPr>
        <w:t xml:space="preserve"> </w:t>
      </w:r>
      <w:r w:rsidR="00F41B46">
        <w:rPr>
          <w:rFonts w:ascii="Arial" w:hAnsi="Arial" w:cs="Arial"/>
        </w:rPr>
        <w:t>CD</w:t>
      </w:r>
      <w:r w:rsidR="001E15C1">
        <w:rPr>
          <w:rFonts w:ascii="Arial" w:hAnsi="Arial" w:cs="Arial"/>
        </w:rPr>
        <w:t>C</w:t>
      </w:r>
      <w:r w:rsidR="003C0A4F" w:rsidRPr="00A92131">
        <w:rPr>
          <w:rFonts w:ascii="Arial" w:hAnsi="Arial" w:cs="Arial"/>
        </w:rPr>
        <w:t>FA (the “</w:t>
      </w:r>
      <w:r w:rsidR="003C0A4F" w:rsidRPr="00A92131">
        <w:rPr>
          <w:rFonts w:ascii="Arial" w:hAnsi="Arial" w:cs="Arial"/>
          <w:b/>
        </w:rPr>
        <w:t>Mini-Competition</w:t>
      </w:r>
      <w:r w:rsidR="003C0A4F" w:rsidRPr="00A92131">
        <w:rPr>
          <w:rFonts w:ascii="Arial" w:hAnsi="Arial" w:cs="Arial"/>
        </w:rPr>
        <w:t>”)</w:t>
      </w:r>
      <w:r w:rsidRPr="00A92131">
        <w:rPr>
          <w:rFonts w:ascii="Arial" w:hAnsi="Arial" w:cs="Arial"/>
        </w:rPr>
        <w:t>.</w:t>
      </w:r>
    </w:p>
    <w:p w14:paraId="53E01706" w14:textId="77777777" w:rsidR="00D32C1E" w:rsidRPr="00A92131" w:rsidRDefault="00C61E5B" w:rsidP="008C6C20">
      <w:pPr>
        <w:rPr>
          <w:rFonts w:ascii="Arial" w:hAnsi="Arial" w:cs="Arial"/>
        </w:rPr>
      </w:pPr>
      <w:r w:rsidRPr="00A92131">
        <w:rPr>
          <w:rFonts w:ascii="Arial" w:hAnsi="Arial" w:cs="Arial"/>
        </w:rPr>
        <w:t>The terms of the Mini-Competition are set out an Annex 1.</w:t>
      </w:r>
    </w:p>
    <w:p w14:paraId="56E022F6" w14:textId="15C64276" w:rsidR="008C6C20" w:rsidRPr="00A92131" w:rsidRDefault="006D682E" w:rsidP="008C6C20">
      <w:pPr>
        <w:rPr>
          <w:rFonts w:ascii="Arial" w:hAnsi="Arial" w:cs="Arial"/>
        </w:rPr>
      </w:pPr>
      <w:r w:rsidRPr="00A92131">
        <w:rPr>
          <w:rFonts w:ascii="Arial" w:hAnsi="Arial" w:cs="Arial"/>
        </w:rPr>
        <w:t xml:space="preserve">Mini Competition Response Documents </w:t>
      </w:r>
      <w:r w:rsidR="008C6C20" w:rsidRPr="00A92131">
        <w:rPr>
          <w:rFonts w:ascii="Arial" w:hAnsi="Arial" w:cs="Arial"/>
        </w:rPr>
        <w:t xml:space="preserve">must be submitted to </w:t>
      </w:r>
      <w:r w:rsidR="008C6C20" w:rsidRPr="00A92131">
        <w:rPr>
          <w:rFonts w:ascii="Arial" w:hAnsi="Arial" w:cs="Arial"/>
          <w:highlight w:val="yellow"/>
        </w:rPr>
        <w:t>[INSERT EMAIL ADDRESS]</w:t>
      </w:r>
      <w:r w:rsidR="008C6C20" w:rsidRPr="00A92131">
        <w:rPr>
          <w:rFonts w:ascii="Arial" w:hAnsi="Arial" w:cs="Arial"/>
        </w:rPr>
        <w:t xml:space="preserve"> BY </w:t>
      </w:r>
      <w:r w:rsidR="008C6C20" w:rsidRPr="00A92131">
        <w:rPr>
          <w:rFonts w:ascii="Arial" w:hAnsi="Arial" w:cs="Arial"/>
          <w:highlight w:val="yellow"/>
        </w:rPr>
        <w:t>[INSERT TIME AND DATE</w:t>
      </w:r>
      <w:r w:rsidR="008C6C20" w:rsidRPr="00A92131">
        <w:rPr>
          <w:rFonts w:ascii="Arial" w:hAnsi="Arial" w:cs="Arial"/>
        </w:rPr>
        <w:t>]</w:t>
      </w:r>
      <w:r w:rsidRPr="00A92131">
        <w:rPr>
          <w:rFonts w:ascii="Arial" w:hAnsi="Arial" w:cs="Arial"/>
        </w:rPr>
        <w:t xml:space="preserve"> with an email response subject line </w:t>
      </w:r>
      <w:r w:rsidR="001E4F21" w:rsidRPr="00A92131">
        <w:rPr>
          <w:rFonts w:ascii="Arial" w:hAnsi="Arial" w:cs="Arial"/>
        </w:rPr>
        <w:t>including the</w:t>
      </w:r>
      <w:r w:rsidRPr="00A92131">
        <w:rPr>
          <w:rFonts w:ascii="Arial" w:hAnsi="Arial" w:cs="Arial"/>
        </w:rPr>
        <w:t xml:space="preserve"> Framework Provider name</w:t>
      </w:r>
      <w:r w:rsidR="001E4F21" w:rsidRPr="00A92131">
        <w:rPr>
          <w:rFonts w:ascii="Arial" w:hAnsi="Arial" w:cs="Arial"/>
        </w:rPr>
        <w:t>.</w:t>
      </w:r>
    </w:p>
    <w:p w14:paraId="6FAA12C7" w14:textId="77777777" w:rsidR="001E7C8F" w:rsidRPr="00A92131" w:rsidRDefault="001E7C8F">
      <w:pPr>
        <w:rPr>
          <w:rFonts w:ascii="Arial" w:hAnsi="Arial" w:cs="Arial"/>
        </w:rPr>
      </w:pPr>
    </w:p>
    <w:p w14:paraId="6A9F4D35" w14:textId="71F06FBF" w:rsidR="001E7C8F" w:rsidRPr="00A92131" w:rsidRDefault="003C0A4F" w:rsidP="00147DF3">
      <w:pPr>
        <w:pStyle w:val="Heading1"/>
        <w:numPr>
          <w:ilvl w:val="0"/>
          <w:numId w:val="11"/>
        </w:numPr>
        <w:rPr>
          <w:rFonts w:cs="Arial"/>
          <w:sz w:val="22"/>
          <w:szCs w:val="22"/>
        </w:rPr>
      </w:pPr>
      <w:r w:rsidRPr="00A92131">
        <w:rPr>
          <w:rFonts w:cs="Arial"/>
          <w:sz w:val="22"/>
          <w:szCs w:val="22"/>
        </w:rPr>
        <w:t xml:space="preserve">Statement of </w:t>
      </w:r>
      <w:r w:rsidR="001E7C8F" w:rsidRPr="00A92131">
        <w:rPr>
          <w:rFonts w:cs="Arial"/>
          <w:sz w:val="22"/>
          <w:szCs w:val="22"/>
        </w:rPr>
        <w:t>Requirement</w:t>
      </w:r>
      <w:r w:rsidRPr="00A92131">
        <w:rPr>
          <w:rFonts w:cs="Arial"/>
          <w:sz w:val="22"/>
          <w:szCs w:val="22"/>
        </w:rPr>
        <w:t>s</w:t>
      </w:r>
    </w:p>
    <w:p w14:paraId="7C61E043" w14:textId="5C6EDE5B" w:rsidR="001E7C8F" w:rsidRPr="00A92131" w:rsidRDefault="008C6C20" w:rsidP="001E7C8F">
      <w:pPr>
        <w:rPr>
          <w:rFonts w:ascii="Arial" w:hAnsi="Arial" w:cs="Arial"/>
        </w:rPr>
      </w:pPr>
      <w:r w:rsidRPr="00A92131" w:rsidDel="008C6C20">
        <w:rPr>
          <w:rFonts w:ascii="Arial" w:hAnsi="Arial" w:cs="Arial"/>
          <w:b/>
          <w:u w:val="single"/>
        </w:rPr>
        <w:t xml:space="preserve"> </w:t>
      </w:r>
      <w:r w:rsidR="001E7C8F" w:rsidRPr="00A92131">
        <w:rPr>
          <w:rFonts w:ascii="Arial" w:hAnsi="Arial" w:cs="Arial"/>
        </w:rPr>
        <w:t>The service requirement is set out in the table</w:t>
      </w:r>
      <w:r w:rsidR="004C6710" w:rsidRPr="00A92131">
        <w:rPr>
          <w:rFonts w:ascii="Arial" w:hAnsi="Arial" w:cs="Arial"/>
        </w:rPr>
        <w:t>s below</w:t>
      </w:r>
      <w:r w:rsidR="00D32C1E" w:rsidRPr="00A92131">
        <w:rPr>
          <w:rFonts w:ascii="Arial" w:hAnsi="Arial" w:cs="Arial"/>
        </w:rPr>
        <w:t xml:space="preserve"> and as further described in the </w:t>
      </w:r>
      <w:r w:rsidR="00D32C1E" w:rsidRPr="00A92131">
        <w:rPr>
          <w:rFonts w:ascii="Arial" w:hAnsi="Arial" w:cs="Arial"/>
          <w:highlight w:val="yellow"/>
        </w:rPr>
        <w:t>[NHS Standard Contract Particulars]</w:t>
      </w:r>
      <w:r w:rsidR="00D32C1E" w:rsidRPr="00A92131">
        <w:rPr>
          <w:rFonts w:ascii="Arial" w:hAnsi="Arial" w:cs="Arial"/>
        </w:rPr>
        <w:t xml:space="preserve"> [</w:t>
      </w:r>
      <w:r w:rsidR="00D32C1E" w:rsidRPr="00A92131">
        <w:rPr>
          <w:rFonts w:ascii="Arial" w:hAnsi="Arial" w:cs="Arial"/>
          <w:highlight w:val="yellow"/>
        </w:rPr>
        <w:t>NHS Standard Contract template Sub-Contract</w:t>
      </w:r>
      <w:r w:rsidR="00D32C1E" w:rsidRPr="00D761D2">
        <w:rPr>
          <w:rFonts w:ascii="Arial" w:hAnsi="Arial" w:cs="Arial"/>
        </w:rPr>
        <w:t>] attached</w:t>
      </w:r>
      <w:r w:rsidR="005D352A" w:rsidRPr="00D761D2">
        <w:rPr>
          <w:rFonts w:ascii="Arial" w:hAnsi="Arial" w:cs="Arial"/>
        </w:rPr>
        <w:t xml:space="preserve"> (the “</w:t>
      </w:r>
      <w:r w:rsidR="005D352A" w:rsidRPr="00A92131">
        <w:rPr>
          <w:rFonts w:ascii="Arial" w:hAnsi="Arial" w:cs="Arial"/>
          <w:b/>
        </w:rPr>
        <w:t>Contract</w:t>
      </w:r>
      <w:r w:rsidR="005D352A" w:rsidRPr="00A92131">
        <w:rPr>
          <w:rFonts w:ascii="Arial" w:hAnsi="Arial" w:cs="Arial"/>
        </w:rPr>
        <w:t>”)</w:t>
      </w:r>
      <w:r w:rsidR="004C6710" w:rsidRPr="00A92131">
        <w:rPr>
          <w:rFonts w:ascii="Arial" w:hAnsi="Arial" w:cs="Arial"/>
        </w:rPr>
        <w:t>:</w:t>
      </w:r>
    </w:p>
    <w:p w14:paraId="1C25515D" w14:textId="77777777" w:rsidR="00F10104" w:rsidRPr="00A92131" w:rsidRDefault="00F10104" w:rsidP="001E7C8F">
      <w:pPr>
        <w:rPr>
          <w:rFonts w:ascii="Arial" w:hAnsi="Arial" w:cs="Arial"/>
        </w:rPr>
      </w:pPr>
    </w:p>
    <w:tbl>
      <w:tblPr>
        <w:tblStyle w:val="TableGrid"/>
        <w:tblW w:w="0" w:type="auto"/>
        <w:tblLook w:val="04A0" w:firstRow="1" w:lastRow="0" w:firstColumn="1" w:lastColumn="0" w:noHBand="0" w:noVBand="1"/>
      </w:tblPr>
      <w:tblGrid>
        <w:gridCol w:w="1109"/>
        <w:gridCol w:w="3194"/>
        <w:gridCol w:w="1434"/>
        <w:gridCol w:w="1608"/>
        <w:gridCol w:w="1671"/>
      </w:tblGrid>
      <w:tr w:rsidR="00144F33" w:rsidRPr="00A92131" w14:paraId="174B8935" w14:textId="77777777" w:rsidTr="00144F33">
        <w:trPr>
          <w:trHeight w:val="506"/>
        </w:trPr>
        <w:tc>
          <w:tcPr>
            <w:tcW w:w="0" w:type="auto"/>
            <w:shd w:val="clear" w:color="auto" w:fill="002060"/>
          </w:tcPr>
          <w:p w14:paraId="580ABA4B" w14:textId="1ACC5B1E" w:rsidR="00144F33" w:rsidRPr="00A92131" w:rsidRDefault="00144F33" w:rsidP="00216494">
            <w:pPr>
              <w:rPr>
                <w:rFonts w:ascii="Arial" w:hAnsi="Arial" w:cs="Arial"/>
                <w:b/>
              </w:rPr>
            </w:pPr>
            <w:r>
              <w:rPr>
                <w:rFonts w:ascii="Arial" w:hAnsi="Arial" w:cs="Arial"/>
                <w:b/>
              </w:rPr>
              <w:t xml:space="preserve">Modality </w:t>
            </w:r>
          </w:p>
        </w:tc>
        <w:tc>
          <w:tcPr>
            <w:tcW w:w="0" w:type="auto"/>
            <w:shd w:val="clear" w:color="auto" w:fill="002060"/>
          </w:tcPr>
          <w:p w14:paraId="5EAF1CD9" w14:textId="0E651CB3" w:rsidR="00144F33" w:rsidRPr="00A92131" w:rsidRDefault="00144F33" w:rsidP="00216494">
            <w:pPr>
              <w:rPr>
                <w:rFonts w:ascii="Arial" w:hAnsi="Arial" w:cs="Arial"/>
                <w:b/>
              </w:rPr>
            </w:pPr>
            <w:r w:rsidRPr="00A92131">
              <w:rPr>
                <w:rFonts w:ascii="Arial" w:hAnsi="Arial" w:cs="Arial"/>
                <w:b/>
              </w:rPr>
              <w:t>Service Line (Refer to Dat</w:t>
            </w:r>
            <w:r w:rsidRPr="00D761D2">
              <w:rPr>
                <w:rFonts w:ascii="Arial" w:hAnsi="Arial" w:cs="Arial"/>
                <w:b/>
              </w:rPr>
              <w:t>abase)</w:t>
            </w:r>
          </w:p>
        </w:tc>
        <w:tc>
          <w:tcPr>
            <w:tcW w:w="0" w:type="auto"/>
            <w:shd w:val="clear" w:color="auto" w:fill="002060"/>
          </w:tcPr>
          <w:p w14:paraId="7EF29648" w14:textId="77777777" w:rsidR="00144F33" w:rsidRPr="00A92131" w:rsidRDefault="00144F33" w:rsidP="001E7C8F">
            <w:pPr>
              <w:jc w:val="center"/>
              <w:rPr>
                <w:rFonts w:ascii="Arial" w:hAnsi="Arial" w:cs="Arial"/>
                <w:b/>
              </w:rPr>
            </w:pPr>
            <w:r w:rsidRPr="00A92131">
              <w:rPr>
                <w:rFonts w:ascii="Arial" w:hAnsi="Arial" w:cs="Arial"/>
                <w:b/>
              </w:rPr>
              <w:t>National or Local Price</w:t>
            </w:r>
          </w:p>
        </w:tc>
        <w:tc>
          <w:tcPr>
            <w:tcW w:w="0" w:type="auto"/>
            <w:shd w:val="clear" w:color="auto" w:fill="002060"/>
          </w:tcPr>
          <w:p w14:paraId="3B7C461C" w14:textId="08A7ADF6" w:rsidR="00144F33" w:rsidRPr="00A92131" w:rsidRDefault="00144F33" w:rsidP="001E7C8F">
            <w:pPr>
              <w:jc w:val="center"/>
              <w:rPr>
                <w:rFonts w:ascii="Arial" w:hAnsi="Arial" w:cs="Arial"/>
                <w:b/>
              </w:rPr>
            </w:pPr>
            <w:r>
              <w:rPr>
                <w:rFonts w:ascii="Arial" w:hAnsi="Arial" w:cs="Arial"/>
                <w:b/>
              </w:rPr>
              <w:t>Premises</w:t>
            </w:r>
          </w:p>
        </w:tc>
        <w:tc>
          <w:tcPr>
            <w:tcW w:w="0" w:type="auto"/>
            <w:shd w:val="clear" w:color="auto" w:fill="002060"/>
          </w:tcPr>
          <w:p w14:paraId="299A870D" w14:textId="2C351243" w:rsidR="00144F33" w:rsidRPr="00A92131" w:rsidRDefault="00144F33" w:rsidP="001E7C8F">
            <w:pPr>
              <w:jc w:val="center"/>
              <w:rPr>
                <w:rFonts w:ascii="Arial" w:hAnsi="Arial" w:cs="Arial"/>
                <w:b/>
              </w:rPr>
            </w:pPr>
            <w:r>
              <w:rPr>
                <w:rFonts w:ascii="Arial" w:hAnsi="Arial" w:cs="Arial"/>
                <w:b/>
              </w:rPr>
              <w:t>Mobilisation Period</w:t>
            </w:r>
          </w:p>
        </w:tc>
      </w:tr>
      <w:tr w:rsidR="00144F33" w:rsidRPr="00A92131" w14:paraId="46533922" w14:textId="77777777" w:rsidTr="00144F33">
        <w:trPr>
          <w:trHeight w:val="506"/>
        </w:trPr>
        <w:tc>
          <w:tcPr>
            <w:tcW w:w="0" w:type="auto"/>
            <w:shd w:val="clear" w:color="auto" w:fill="E7E6E6" w:themeFill="background2"/>
          </w:tcPr>
          <w:p w14:paraId="5BDDF5C9" w14:textId="011302E7" w:rsidR="00144F33" w:rsidRPr="00A92131" w:rsidRDefault="00144F33" w:rsidP="0066539E">
            <w:pPr>
              <w:jc w:val="center"/>
              <w:rPr>
                <w:rFonts w:ascii="Arial" w:hAnsi="Arial" w:cs="Arial"/>
                <w:i/>
              </w:rPr>
            </w:pPr>
            <w:r>
              <w:rPr>
                <w:rFonts w:ascii="Arial" w:hAnsi="Arial" w:cs="Arial"/>
                <w:i/>
              </w:rPr>
              <w:t xml:space="preserve">Imaging </w:t>
            </w:r>
          </w:p>
        </w:tc>
        <w:tc>
          <w:tcPr>
            <w:tcW w:w="0" w:type="auto"/>
            <w:shd w:val="clear" w:color="auto" w:fill="E7E6E6" w:themeFill="background2"/>
          </w:tcPr>
          <w:p w14:paraId="47DB78F1" w14:textId="3E0D4638" w:rsidR="00144F33" w:rsidRPr="00A92131" w:rsidRDefault="00144F33" w:rsidP="00144F33">
            <w:pPr>
              <w:rPr>
                <w:rFonts w:ascii="Arial" w:hAnsi="Arial" w:cs="Arial"/>
                <w:i/>
              </w:rPr>
            </w:pPr>
            <w:r>
              <w:rPr>
                <w:rFonts w:ascii="Arial" w:hAnsi="Arial" w:cs="Arial"/>
                <w:i/>
              </w:rPr>
              <w:t xml:space="preserve">RD01A - </w:t>
            </w:r>
            <w:r w:rsidRPr="00144F33">
              <w:rPr>
                <w:rFonts w:ascii="Arial" w:hAnsi="Arial" w:cs="Arial"/>
              </w:rPr>
              <w:t>Magnetic Resonance Imaging Scan of One Area, without Contrast, 19 years and over</w:t>
            </w:r>
          </w:p>
        </w:tc>
        <w:tc>
          <w:tcPr>
            <w:tcW w:w="0" w:type="auto"/>
            <w:shd w:val="clear" w:color="auto" w:fill="E7E6E6" w:themeFill="background2"/>
          </w:tcPr>
          <w:p w14:paraId="49BB825A" w14:textId="27CC2970" w:rsidR="00144F33" w:rsidRPr="00A92131" w:rsidRDefault="00144F33" w:rsidP="0066539E">
            <w:pPr>
              <w:jc w:val="center"/>
              <w:rPr>
                <w:rFonts w:ascii="Arial" w:hAnsi="Arial" w:cs="Arial"/>
                <w:i/>
              </w:rPr>
            </w:pPr>
            <w:r w:rsidRPr="00A92131">
              <w:rPr>
                <w:rFonts w:ascii="Arial" w:hAnsi="Arial" w:cs="Arial"/>
                <w:i/>
              </w:rPr>
              <w:t>National</w:t>
            </w:r>
            <w:r>
              <w:rPr>
                <w:rFonts w:ascii="Arial" w:hAnsi="Arial" w:cs="Arial"/>
                <w:i/>
              </w:rPr>
              <w:t xml:space="preserve"> inc reporting </w:t>
            </w:r>
          </w:p>
        </w:tc>
        <w:tc>
          <w:tcPr>
            <w:tcW w:w="0" w:type="auto"/>
            <w:shd w:val="clear" w:color="auto" w:fill="E7E6E6" w:themeFill="background2"/>
          </w:tcPr>
          <w:p w14:paraId="39849781" w14:textId="30E0C20C" w:rsidR="00144F33" w:rsidRPr="00A92131" w:rsidRDefault="00144F33" w:rsidP="0066539E">
            <w:pPr>
              <w:jc w:val="center"/>
              <w:rPr>
                <w:rFonts w:ascii="Arial" w:hAnsi="Arial" w:cs="Arial"/>
                <w:i/>
              </w:rPr>
            </w:pPr>
            <w:r>
              <w:rPr>
                <w:rFonts w:ascii="Arial" w:hAnsi="Arial" w:cs="Arial"/>
                <w:i/>
              </w:rPr>
              <w:t>Providers / NHS Real Estate</w:t>
            </w:r>
          </w:p>
        </w:tc>
        <w:tc>
          <w:tcPr>
            <w:tcW w:w="0" w:type="auto"/>
            <w:shd w:val="clear" w:color="auto" w:fill="E7E6E6" w:themeFill="background2"/>
          </w:tcPr>
          <w:p w14:paraId="2EB4FD6A" w14:textId="5371EA7A" w:rsidR="00144F33" w:rsidRPr="00A92131" w:rsidRDefault="00144F33" w:rsidP="0066539E">
            <w:pPr>
              <w:jc w:val="center"/>
              <w:rPr>
                <w:rFonts w:ascii="Arial" w:hAnsi="Arial" w:cs="Arial"/>
                <w:i/>
              </w:rPr>
            </w:pPr>
            <w:r>
              <w:rPr>
                <w:rFonts w:ascii="Arial" w:hAnsi="Arial" w:cs="Arial"/>
                <w:i/>
              </w:rPr>
              <w:t>April 22</w:t>
            </w:r>
          </w:p>
        </w:tc>
      </w:tr>
      <w:tr w:rsidR="00144F33" w:rsidRPr="00A92131" w14:paraId="24FDC720" w14:textId="77777777" w:rsidTr="00144F33">
        <w:trPr>
          <w:trHeight w:val="506"/>
        </w:trPr>
        <w:tc>
          <w:tcPr>
            <w:tcW w:w="0" w:type="auto"/>
          </w:tcPr>
          <w:p w14:paraId="28D96F64" w14:textId="77777777" w:rsidR="00144F33" w:rsidRPr="00A92131" w:rsidRDefault="00144F33">
            <w:pPr>
              <w:rPr>
                <w:rFonts w:ascii="Arial" w:hAnsi="Arial" w:cs="Arial"/>
              </w:rPr>
            </w:pPr>
          </w:p>
        </w:tc>
        <w:tc>
          <w:tcPr>
            <w:tcW w:w="0" w:type="auto"/>
          </w:tcPr>
          <w:p w14:paraId="01C3AAF1" w14:textId="73732E90" w:rsidR="00144F33" w:rsidRPr="00A92131" w:rsidRDefault="00144F33">
            <w:pPr>
              <w:rPr>
                <w:rFonts w:ascii="Arial" w:hAnsi="Arial" w:cs="Arial"/>
              </w:rPr>
            </w:pPr>
          </w:p>
        </w:tc>
        <w:tc>
          <w:tcPr>
            <w:tcW w:w="0" w:type="auto"/>
          </w:tcPr>
          <w:p w14:paraId="4A818E02" w14:textId="77777777" w:rsidR="00144F33" w:rsidRPr="00A92131" w:rsidRDefault="00144F33">
            <w:pPr>
              <w:rPr>
                <w:rFonts w:ascii="Arial" w:hAnsi="Arial" w:cs="Arial"/>
              </w:rPr>
            </w:pPr>
          </w:p>
        </w:tc>
        <w:tc>
          <w:tcPr>
            <w:tcW w:w="0" w:type="auto"/>
          </w:tcPr>
          <w:p w14:paraId="6731ADE1" w14:textId="77777777" w:rsidR="00144F33" w:rsidRPr="00A92131" w:rsidRDefault="00144F33">
            <w:pPr>
              <w:rPr>
                <w:rFonts w:ascii="Arial" w:hAnsi="Arial" w:cs="Arial"/>
              </w:rPr>
            </w:pPr>
          </w:p>
        </w:tc>
        <w:tc>
          <w:tcPr>
            <w:tcW w:w="0" w:type="auto"/>
          </w:tcPr>
          <w:p w14:paraId="77E888B2" w14:textId="77777777" w:rsidR="00144F33" w:rsidRPr="00A92131" w:rsidRDefault="00144F33">
            <w:pPr>
              <w:rPr>
                <w:rFonts w:ascii="Arial" w:hAnsi="Arial" w:cs="Arial"/>
              </w:rPr>
            </w:pPr>
          </w:p>
        </w:tc>
      </w:tr>
      <w:tr w:rsidR="00144F33" w:rsidRPr="00A92131" w14:paraId="2C77863B" w14:textId="77777777" w:rsidTr="00144F33">
        <w:trPr>
          <w:trHeight w:val="506"/>
        </w:trPr>
        <w:tc>
          <w:tcPr>
            <w:tcW w:w="0" w:type="auto"/>
          </w:tcPr>
          <w:p w14:paraId="7F5D36C6" w14:textId="77777777" w:rsidR="00144F33" w:rsidRPr="00A92131" w:rsidRDefault="00144F33">
            <w:pPr>
              <w:rPr>
                <w:rFonts w:ascii="Arial" w:hAnsi="Arial" w:cs="Arial"/>
              </w:rPr>
            </w:pPr>
          </w:p>
        </w:tc>
        <w:tc>
          <w:tcPr>
            <w:tcW w:w="0" w:type="auto"/>
          </w:tcPr>
          <w:p w14:paraId="36CCE201" w14:textId="389320C7" w:rsidR="00144F33" w:rsidRPr="00A92131" w:rsidRDefault="00144F33">
            <w:pPr>
              <w:rPr>
                <w:rFonts w:ascii="Arial" w:hAnsi="Arial" w:cs="Arial"/>
              </w:rPr>
            </w:pPr>
          </w:p>
        </w:tc>
        <w:tc>
          <w:tcPr>
            <w:tcW w:w="0" w:type="auto"/>
          </w:tcPr>
          <w:p w14:paraId="6D070FDC" w14:textId="77777777" w:rsidR="00144F33" w:rsidRPr="00A92131" w:rsidRDefault="00144F33">
            <w:pPr>
              <w:rPr>
                <w:rFonts w:ascii="Arial" w:hAnsi="Arial" w:cs="Arial"/>
              </w:rPr>
            </w:pPr>
          </w:p>
        </w:tc>
        <w:tc>
          <w:tcPr>
            <w:tcW w:w="0" w:type="auto"/>
          </w:tcPr>
          <w:p w14:paraId="42F86069" w14:textId="77777777" w:rsidR="00144F33" w:rsidRPr="00A92131" w:rsidRDefault="00144F33">
            <w:pPr>
              <w:rPr>
                <w:rFonts w:ascii="Arial" w:hAnsi="Arial" w:cs="Arial"/>
              </w:rPr>
            </w:pPr>
          </w:p>
        </w:tc>
        <w:tc>
          <w:tcPr>
            <w:tcW w:w="0" w:type="auto"/>
          </w:tcPr>
          <w:p w14:paraId="4D976ECA" w14:textId="77777777" w:rsidR="00144F33" w:rsidRPr="00A92131" w:rsidRDefault="00144F33">
            <w:pPr>
              <w:rPr>
                <w:rFonts w:ascii="Arial" w:hAnsi="Arial" w:cs="Arial"/>
              </w:rPr>
            </w:pPr>
          </w:p>
        </w:tc>
      </w:tr>
    </w:tbl>
    <w:p w14:paraId="00655610" w14:textId="77777777" w:rsidR="001E7C8F" w:rsidRPr="00A92131" w:rsidRDefault="001E7C8F">
      <w:pPr>
        <w:rPr>
          <w:rFonts w:ascii="Arial" w:hAnsi="Arial" w:cs="Arial"/>
        </w:rPr>
      </w:pPr>
    </w:p>
    <w:tbl>
      <w:tblPr>
        <w:tblStyle w:val="TableGrid"/>
        <w:tblW w:w="9209" w:type="dxa"/>
        <w:tblLook w:val="04A0" w:firstRow="1" w:lastRow="0" w:firstColumn="1" w:lastColumn="0" w:noHBand="0" w:noVBand="1"/>
      </w:tblPr>
      <w:tblGrid>
        <w:gridCol w:w="7792"/>
        <w:gridCol w:w="1417"/>
      </w:tblGrid>
      <w:tr w:rsidR="00151BBA" w:rsidRPr="00A92131" w14:paraId="2070B633" w14:textId="77777777" w:rsidTr="00987C01">
        <w:tc>
          <w:tcPr>
            <w:tcW w:w="7792" w:type="dxa"/>
            <w:shd w:val="clear" w:color="auto" w:fill="002060"/>
          </w:tcPr>
          <w:p w14:paraId="4AA34202" w14:textId="47D0FCB0" w:rsidR="00151BBA" w:rsidRPr="00D761D2" w:rsidRDefault="00151BBA" w:rsidP="00AF1AF9">
            <w:pPr>
              <w:rPr>
                <w:rFonts w:ascii="Arial" w:hAnsi="Arial" w:cs="Arial"/>
                <w:b/>
              </w:rPr>
            </w:pPr>
            <w:r w:rsidRPr="00A92131">
              <w:rPr>
                <w:rFonts w:ascii="Arial" w:hAnsi="Arial" w:cs="Arial"/>
                <w:b/>
              </w:rPr>
              <w:t xml:space="preserve">Reporting Requirement </w:t>
            </w:r>
            <w:r w:rsidR="00AF1AF9">
              <w:rPr>
                <w:rFonts w:ascii="Arial" w:hAnsi="Arial" w:cs="Arial"/>
                <w:b/>
              </w:rPr>
              <w:t xml:space="preserve">(Refer to </w:t>
            </w:r>
            <w:r w:rsidR="00AF1AF9" w:rsidRPr="00AF1AF9">
              <w:rPr>
                <w:rFonts w:ascii="Arial" w:hAnsi="Arial" w:cs="Arial"/>
                <w:b/>
              </w:rPr>
              <w:t>ANNEX 2</w:t>
            </w:r>
            <w:r w:rsidR="009921CB">
              <w:rPr>
                <w:rFonts w:ascii="Arial" w:hAnsi="Arial" w:cs="Arial"/>
                <w:b/>
              </w:rPr>
              <w:t xml:space="preserve"> - </w:t>
            </w:r>
            <w:r w:rsidR="00AF1AF9" w:rsidRPr="00AF1AF9">
              <w:rPr>
                <w:rFonts w:ascii="Arial" w:hAnsi="Arial" w:cs="Arial"/>
                <w:b/>
              </w:rPr>
              <w:t>Activity Reporting Guidance</w:t>
            </w:r>
            <w:r w:rsidR="00EB3DAA">
              <w:rPr>
                <w:rFonts w:ascii="Arial" w:hAnsi="Arial" w:cs="Arial"/>
                <w:b/>
              </w:rPr>
              <w:t xml:space="preserve"> (Framework Buying Guide)</w:t>
            </w:r>
          </w:p>
          <w:p w14:paraId="74282848" w14:textId="77777777" w:rsidR="00151BBA" w:rsidRPr="00A92131" w:rsidRDefault="00151BBA">
            <w:pPr>
              <w:rPr>
                <w:rFonts w:ascii="Arial" w:hAnsi="Arial" w:cs="Arial"/>
                <w:b/>
              </w:rPr>
            </w:pPr>
          </w:p>
        </w:tc>
        <w:tc>
          <w:tcPr>
            <w:tcW w:w="1417" w:type="dxa"/>
            <w:shd w:val="clear" w:color="auto" w:fill="002060"/>
          </w:tcPr>
          <w:p w14:paraId="439E4D6A" w14:textId="77777777" w:rsidR="004C6710" w:rsidRPr="00A92131" w:rsidRDefault="00151BBA" w:rsidP="004C6710">
            <w:pPr>
              <w:jc w:val="center"/>
              <w:rPr>
                <w:rFonts w:ascii="Arial" w:hAnsi="Arial" w:cs="Arial"/>
                <w:b/>
              </w:rPr>
            </w:pPr>
            <w:r w:rsidRPr="00A92131">
              <w:rPr>
                <w:rFonts w:ascii="Arial" w:hAnsi="Arial" w:cs="Arial"/>
                <w:b/>
              </w:rPr>
              <w:t>Yes/</w:t>
            </w:r>
          </w:p>
          <w:p w14:paraId="2B0CADB5" w14:textId="77777777" w:rsidR="00151BBA" w:rsidRPr="00A92131" w:rsidRDefault="00151BBA" w:rsidP="004C6710">
            <w:pPr>
              <w:jc w:val="center"/>
              <w:rPr>
                <w:rFonts w:ascii="Arial" w:hAnsi="Arial" w:cs="Arial"/>
                <w:b/>
              </w:rPr>
            </w:pPr>
            <w:r w:rsidRPr="00A92131">
              <w:rPr>
                <w:rFonts w:ascii="Arial" w:hAnsi="Arial" w:cs="Arial"/>
                <w:b/>
              </w:rPr>
              <w:t>No</w:t>
            </w:r>
          </w:p>
        </w:tc>
      </w:tr>
      <w:tr w:rsidR="004C6710" w:rsidRPr="00A92131" w14:paraId="6E355BB8" w14:textId="77777777" w:rsidTr="00987C01">
        <w:tc>
          <w:tcPr>
            <w:tcW w:w="7792" w:type="dxa"/>
          </w:tcPr>
          <w:p w14:paraId="1F0A73E8"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Aggregate Contract Monitoring (ACM)</w:t>
            </w:r>
          </w:p>
        </w:tc>
        <w:tc>
          <w:tcPr>
            <w:tcW w:w="1417" w:type="dxa"/>
          </w:tcPr>
          <w:p w14:paraId="6F0D59A7" w14:textId="77777777" w:rsidR="004C6710" w:rsidRPr="00A92131" w:rsidRDefault="004C6710" w:rsidP="004C6710">
            <w:pPr>
              <w:rPr>
                <w:rFonts w:ascii="Arial" w:hAnsi="Arial" w:cs="Arial"/>
              </w:rPr>
            </w:pPr>
          </w:p>
        </w:tc>
      </w:tr>
      <w:tr w:rsidR="004C6710" w:rsidRPr="00A92131" w14:paraId="417BE850" w14:textId="77777777" w:rsidTr="00987C01">
        <w:tc>
          <w:tcPr>
            <w:tcW w:w="7792" w:type="dxa"/>
          </w:tcPr>
          <w:p w14:paraId="100C8C05"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Patient Level Contract Monitoring (PLCM)</w:t>
            </w:r>
          </w:p>
        </w:tc>
        <w:tc>
          <w:tcPr>
            <w:tcW w:w="1417" w:type="dxa"/>
          </w:tcPr>
          <w:p w14:paraId="4C645E21" w14:textId="77777777" w:rsidR="004C6710" w:rsidRPr="00A92131" w:rsidRDefault="004C6710" w:rsidP="004C6710">
            <w:pPr>
              <w:rPr>
                <w:rFonts w:ascii="Arial" w:hAnsi="Arial" w:cs="Arial"/>
              </w:rPr>
            </w:pPr>
          </w:p>
        </w:tc>
      </w:tr>
      <w:tr w:rsidR="004C6710" w:rsidRPr="00A92131" w14:paraId="6C4AD8D0" w14:textId="77777777" w:rsidTr="00987C01">
        <w:tc>
          <w:tcPr>
            <w:tcW w:w="7792" w:type="dxa"/>
          </w:tcPr>
          <w:p w14:paraId="19F4A691"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Admitted Patient Care Commissioning Data Set (APC CDS)</w:t>
            </w:r>
          </w:p>
        </w:tc>
        <w:tc>
          <w:tcPr>
            <w:tcW w:w="1417" w:type="dxa"/>
          </w:tcPr>
          <w:p w14:paraId="59A6BA6D" w14:textId="77777777" w:rsidR="004C6710" w:rsidRPr="00A92131" w:rsidRDefault="004C6710" w:rsidP="004C6710">
            <w:pPr>
              <w:rPr>
                <w:rFonts w:ascii="Arial" w:hAnsi="Arial" w:cs="Arial"/>
              </w:rPr>
            </w:pPr>
          </w:p>
        </w:tc>
      </w:tr>
      <w:tr w:rsidR="004C6710" w:rsidRPr="00A92131" w14:paraId="0F1A01CC" w14:textId="77777777" w:rsidTr="00987C01">
        <w:tc>
          <w:tcPr>
            <w:tcW w:w="7792" w:type="dxa"/>
          </w:tcPr>
          <w:p w14:paraId="0E6C8F03"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Outpatient Commissioning Data Set (OP CDS)</w:t>
            </w:r>
          </w:p>
        </w:tc>
        <w:tc>
          <w:tcPr>
            <w:tcW w:w="1417" w:type="dxa"/>
          </w:tcPr>
          <w:p w14:paraId="75B72BD8" w14:textId="77777777" w:rsidR="004C6710" w:rsidRPr="00A92131" w:rsidRDefault="004C6710" w:rsidP="004C6710">
            <w:pPr>
              <w:rPr>
                <w:rFonts w:ascii="Arial" w:hAnsi="Arial" w:cs="Arial"/>
              </w:rPr>
            </w:pPr>
          </w:p>
        </w:tc>
      </w:tr>
      <w:tr w:rsidR="004C6710" w:rsidRPr="00A92131" w14:paraId="26939F0B" w14:textId="77777777" w:rsidTr="00987C01">
        <w:tc>
          <w:tcPr>
            <w:tcW w:w="7792" w:type="dxa"/>
          </w:tcPr>
          <w:p w14:paraId="73C39A31" w14:textId="77777777" w:rsidR="004C6710" w:rsidRPr="00A92131" w:rsidRDefault="004C6710" w:rsidP="004C6710">
            <w:pPr>
              <w:spacing w:before="120" w:after="300"/>
              <w:contextualSpacing/>
              <w:jc w:val="both"/>
              <w:rPr>
                <w:rFonts w:ascii="Arial" w:eastAsia="Times New Roman" w:hAnsi="Arial" w:cs="Arial"/>
              </w:rPr>
            </w:pPr>
            <w:r w:rsidRPr="00A92131">
              <w:rPr>
                <w:rFonts w:ascii="Arial" w:eastAsia="Times New Roman" w:hAnsi="Arial" w:cs="Arial"/>
                <w:lang w:eastAsia="en-GB"/>
              </w:rPr>
              <w:t>Diagnostic Imaging Data Set (DIDS)</w:t>
            </w:r>
          </w:p>
        </w:tc>
        <w:tc>
          <w:tcPr>
            <w:tcW w:w="1417" w:type="dxa"/>
          </w:tcPr>
          <w:p w14:paraId="31FF34A6" w14:textId="77777777" w:rsidR="004C6710" w:rsidRPr="00A92131" w:rsidRDefault="004C6710" w:rsidP="004C6710">
            <w:pPr>
              <w:rPr>
                <w:rFonts w:ascii="Arial" w:hAnsi="Arial" w:cs="Arial"/>
              </w:rPr>
            </w:pPr>
          </w:p>
        </w:tc>
      </w:tr>
      <w:tr w:rsidR="004C6710" w:rsidRPr="00A92131" w14:paraId="26AEFCC2" w14:textId="77777777" w:rsidTr="00987C01">
        <w:tc>
          <w:tcPr>
            <w:tcW w:w="7792" w:type="dxa"/>
          </w:tcPr>
          <w:p w14:paraId="08494191" w14:textId="4299CC96" w:rsidR="004C6710" w:rsidRPr="00A92131" w:rsidRDefault="004C6710">
            <w:pPr>
              <w:rPr>
                <w:rFonts w:ascii="Arial" w:hAnsi="Arial" w:cs="Arial"/>
              </w:rPr>
            </w:pPr>
            <w:r w:rsidRPr="00A92131">
              <w:rPr>
                <w:rFonts w:ascii="Arial" w:hAnsi="Arial" w:cs="Arial"/>
                <w:highlight w:val="yellow"/>
              </w:rPr>
              <w:t>[Insert any additional local reporting requirement</w:t>
            </w:r>
            <w:r w:rsidR="00FE6A4A" w:rsidRPr="00A92131">
              <w:rPr>
                <w:rFonts w:ascii="Arial" w:hAnsi="Arial" w:cs="Arial"/>
                <w:highlight w:val="yellow"/>
              </w:rPr>
              <w:t>s</w:t>
            </w:r>
            <w:r w:rsidRPr="00A92131">
              <w:rPr>
                <w:rFonts w:ascii="Arial" w:hAnsi="Arial" w:cs="Arial"/>
                <w:highlight w:val="yellow"/>
              </w:rPr>
              <w:t>]</w:t>
            </w:r>
          </w:p>
        </w:tc>
        <w:tc>
          <w:tcPr>
            <w:tcW w:w="1417" w:type="dxa"/>
          </w:tcPr>
          <w:p w14:paraId="7D64FF9C" w14:textId="77777777" w:rsidR="004C6710" w:rsidRPr="00A92131" w:rsidRDefault="004C6710">
            <w:pPr>
              <w:rPr>
                <w:rFonts w:ascii="Arial" w:hAnsi="Arial" w:cs="Arial"/>
              </w:rPr>
            </w:pPr>
          </w:p>
        </w:tc>
      </w:tr>
    </w:tbl>
    <w:p w14:paraId="3B1162D6" w14:textId="77777777" w:rsidR="007F1453" w:rsidRPr="00A92131" w:rsidRDefault="007F1453" w:rsidP="00AE338E">
      <w:pPr>
        <w:rPr>
          <w:rFonts w:ascii="Arial" w:hAnsi="Arial" w:cs="Arial"/>
          <w:b/>
        </w:rPr>
      </w:pPr>
    </w:p>
    <w:p w14:paraId="01857C6B" w14:textId="0E3CE064" w:rsidR="00FE6A4A" w:rsidRPr="00A92131" w:rsidRDefault="00FE6A4A" w:rsidP="00147DF3">
      <w:pPr>
        <w:pStyle w:val="Heading1"/>
        <w:numPr>
          <w:ilvl w:val="0"/>
          <w:numId w:val="11"/>
        </w:numPr>
        <w:rPr>
          <w:rFonts w:cs="Arial"/>
          <w:sz w:val="22"/>
          <w:szCs w:val="22"/>
        </w:rPr>
      </w:pPr>
      <w:bookmarkStart w:id="0" w:name="_Toc388545871"/>
      <w:bookmarkStart w:id="1" w:name="_Ref438135259"/>
      <w:bookmarkStart w:id="2" w:name="_Toc48257582"/>
      <w:r w:rsidRPr="00A92131">
        <w:rPr>
          <w:rFonts w:cs="Arial"/>
          <w:sz w:val="22"/>
          <w:szCs w:val="22"/>
        </w:rPr>
        <w:t>Procurement Timetable</w:t>
      </w:r>
      <w:bookmarkEnd w:id="0"/>
      <w:bookmarkEnd w:id="1"/>
      <w:bookmarkEnd w:id="2"/>
      <w:r w:rsidRPr="00A92131">
        <w:rPr>
          <w:rFonts w:cs="Arial"/>
          <w:sz w:val="22"/>
          <w:szCs w:val="22"/>
        </w:rPr>
        <w:t xml:space="preserve"> </w:t>
      </w:r>
    </w:p>
    <w:p w14:paraId="40D8ED39" w14:textId="06E67F93" w:rsidR="00FE6A4A" w:rsidRPr="00A92131" w:rsidRDefault="00FE6A4A" w:rsidP="00FE6A4A">
      <w:pPr>
        <w:spacing w:before="200" w:after="60" w:line="240" w:lineRule="auto"/>
        <w:ind w:right="175"/>
        <w:jc w:val="both"/>
        <w:rPr>
          <w:rFonts w:ascii="Arial" w:eastAsia="Arial Unicode MS" w:hAnsi="Arial" w:cs="Arial"/>
          <w:b/>
          <w:color w:val="000000"/>
          <w:u w:color="000000"/>
          <w:lang w:eastAsia="en-GB"/>
        </w:rPr>
      </w:pPr>
      <w:r w:rsidRPr="00A92131">
        <w:rPr>
          <w:rFonts w:ascii="Arial" w:eastAsia="Arial Unicode MS" w:hAnsi="Arial" w:cs="Arial"/>
          <w:b/>
          <w:color w:val="000000"/>
          <w:u w:color="000000"/>
          <w:lang w:eastAsia="en-GB"/>
        </w:rPr>
        <w:t xml:space="preserve">The dates in the following timetable are provisional and may be subject to change at the discretion of the Contracting </w:t>
      </w:r>
      <w:r w:rsidR="001A45FC" w:rsidRPr="00A92131">
        <w:rPr>
          <w:rFonts w:ascii="Arial" w:eastAsia="Arial Unicode MS" w:hAnsi="Arial" w:cs="Arial"/>
          <w:b/>
          <w:color w:val="000000"/>
          <w:u w:color="000000"/>
          <w:lang w:eastAsia="en-GB"/>
        </w:rPr>
        <w:t>Authority</w:t>
      </w:r>
      <w:r w:rsidRPr="00A92131">
        <w:rPr>
          <w:rFonts w:ascii="Arial" w:eastAsia="Arial Unicode MS" w:hAnsi="Arial" w:cs="Arial"/>
          <w:b/>
          <w:color w:val="000000"/>
          <w:u w:color="000000"/>
          <w:lang w:eastAsia="en-GB"/>
        </w:rPr>
        <w:t>.</w:t>
      </w:r>
    </w:p>
    <w:p w14:paraId="5D118D6E" w14:textId="77777777" w:rsidR="00FE6A4A" w:rsidRPr="00A92131" w:rsidRDefault="00FE6A4A" w:rsidP="00FE6A4A">
      <w:pPr>
        <w:spacing w:after="0" w:line="240" w:lineRule="auto"/>
        <w:jc w:val="both"/>
        <w:rPr>
          <w:rFonts w:ascii="Arial" w:eastAsia="Times New Roman" w:hAnsi="Arial" w:cs="Arial"/>
          <w:lang w:eastAsia="en-GB"/>
        </w:rPr>
      </w:pPr>
    </w:p>
    <w:tbl>
      <w:tblPr>
        <w:tblW w:w="0" w:type="auto"/>
        <w:tblInd w:w="435" w:type="dxa"/>
        <w:shd w:val="clear" w:color="auto" w:fill="FFFFFF"/>
        <w:tblLayout w:type="fixed"/>
        <w:tblLook w:val="0000" w:firstRow="0" w:lastRow="0" w:firstColumn="0" w:lastColumn="0" w:noHBand="0" w:noVBand="0"/>
      </w:tblPr>
      <w:tblGrid>
        <w:gridCol w:w="3529"/>
        <w:gridCol w:w="4030"/>
      </w:tblGrid>
      <w:tr w:rsidR="00FE6A4A" w:rsidRPr="00A92131" w14:paraId="17307A53" w14:textId="77777777" w:rsidTr="00D309B1">
        <w:trPr>
          <w:cantSplit/>
          <w:trHeight w:val="350"/>
        </w:trPr>
        <w:tc>
          <w:tcPr>
            <w:tcW w:w="3529" w:type="dxa"/>
            <w:tcBorders>
              <w:top w:val="single" w:sz="4" w:space="0" w:color="000000"/>
              <w:left w:val="single" w:sz="4" w:space="0" w:color="000000"/>
              <w:bottom w:val="single" w:sz="4" w:space="0" w:color="000000"/>
              <w:right w:val="single" w:sz="4" w:space="0" w:color="000000"/>
            </w:tcBorders>
            <w:shd w:val="clear" w:color="auto" w:fill="002060"/>
            <w:tcMar>
              <w:top w:w="80" w:type="dxa"/>
              <w:left w:w="0" w:type="dxa"/>
              <w:bottom w:w="80" w:type="dxa"/>
              <w:right w:w="0" w:type="dxa"/>
            </w:tcMar>
            <w:vAlign w:val="center"/>
          </w:tcPr>
          <w:p w14:paraId="056B9A1E" w14:textId="77777777" w:rsidR="00FE6A4A" w:rsidRPr="00A92131" w:rsidRDefault="00FE6A4A" w:rsidP="00FE6A4A">
            <w:pPr>
              <w:spacing w:before="200" w:after="60" w:line="240" w:lineRule="auto"/>
              <w:jc w:val="center"/>
              <w:outlineLvl w:val="0"/>
              <w:rPr>
                <w:rFonts w:ascii="Arial" w:eastAsia="Arial Unicode MS" w:hAnsi="Arial" w:cs="Arial"/>
                <w:b/>
                <w:color w:val="FFFFFF"/>
                <w:u w:color="000000"/>
                <w:lang w:eastAsia="en-GB"/>
              </w:rPr>
            </w:pPr>
            <w:r w:rsidRPr="00A92131">
              <w:rPr>
                <w:rFonts w:ascii="Arial" w:eastAsia="Arial Unicode MS" w:hAnsi="Arial" w:cs="Arial"/>
                <w:b/>
                <w:color w:val="FFFFFF"/>
                <w:u w:color="000000"/>
                <w:lang w:eastAsia="en-GB"/>
              </w:rPr>
              <w:lastRenderedPageBreak/>
              <w:t>Milestones</w:t>
            </w:r>
          </w:p>
        </w:tc>
        <w:tc>
          <w:tcPr>
            <w:tcW w:w="4030" w:type="dxa"/>
            <w:tcBorders>
              <w:top w:val="single" w:sz="4" w:space="0" w:color="000000"/>
              <w:left w:val="single" w:sz="4" w:space="0" w:color="000000"/>
              <w:bottom w:val="single" w:sz="4" w:space="0" w:color="000000"/>
              <w:right w:val="single" w:sz="4" w:space="0" w:color="000000"/>
            </w:tcBorders>
            <w:shd w:val="clear" w:color="auto" w:fill="002060"/>
            <w:tcMar>
              <w:top w:w="80" w:type="dxa"/>
              <w:left w:w="0" w:type="dxa"/>
              <w:bottom w:w="80" w:type="dxa"/>
              <w:right w:w="0" w:type="dxa"/>
            </w:tcMar>
            <w:vAlign w:val="center"/>
          </w:tcPr>
          <w:p w14:paraId="0C042C9F" w14:textId="77777777" w:rsidR="00FE6A4A" w:rsidRPr="00A92131" w:rsidRDefault="00FE6A4A" w:rsidP="00FE6A4A">
            <w:pPr>
              <w:spacing w:before="200" w:after="60" w:line="240" w:lineRule="auto"/>
              <w:jc w:val="center"/>
              <w:outlineLvl w:val="0"/>
              <w:rPr>
                <w:rFonts w:ascii="Arial" w:eastAsia="Arial Unicode MS" w:hAnsi="Arial" w:cs="Arial"/>
                <w:b/>
                <w:color w:val="FFFFFF"/>
                <w:u w:color="000000"/>
                <w:lang w:eastAsia="en-GB"/>
              </w:rPr>
            </w:pPr>
            <w:r w:rsidRPr="00A92131">
              <w:rPr>
                <w:rFonts w:ascii="Arial" w:eastAsia="Arial Unicode MS" w:hAnsi="Arial" w:cs="Arial"/>
                <w:b/>
                <w:color w:val="FFFFFF"/>
                <w:u w:color="000000"/>
                <w:lang w:eastAsia="en-GB"/>
              </w:rPr>
              <w:t>Date</w:t>
            </w:r>
          </w:p>
        </w:tc>
      </w:tr>
      <w:tr w:rsidR="00FE6A4A" w:rsidRPr="00A92131" w14:paraId="2F752BAA" w14:textId="77777777" w:rsidTr="00D309B1">
        <w:trPr>
          <w:cantSplit/>
          <w:trHeight w:val="340"/>
        </w:trPr>
        <w:tc>
          <w:tcPr>
            <w:tcW w:w="35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91" w:type="dxa"/>
              <w:bottom w:w="80" w:type="dxa"/>
              <w:right w:w="0" w:type="dxa"/>
            </w:tcMar>
            <w:vAlign w:val="center"/>
          </w:tcPr>
          <w:p w14:paraId="39D17C39" w14:textId="466622BD" w:rsidR="00FE6A4A" w:rsidRPr="00A92131" w:rsidRDefault="00816DB3" w:rsidP="00FE6A4A">
            <w:pPr>
              <w:spacing w:after="0" w:line="240" w:lineRule="auto"/>
              <w:rPr>
                <w:rFonts w:ascii="Arial" w:eastAsia="Arial Unicode MS" w:hAnsi="Arial" w:cs="Arial"/>
                <w:u w:color="000000"/>
                <w:lang w:eastAsia="en-GB"/>
              </w:rPr>
            </w:pPr>
            <w:r w:rsidRPr="00A92131">
              <w:rPr>
                <w:rFonts w:ascii="Arial" w:eastAsia="Arial Unicode MS" w:hAnsi="Arial" w:cs="Arial"/>
                <w:u w:color="000000"/>
                <w:lang w:eastAsia="en-GB"/>
              </w:rPr>
              <w:t>[</w:t>
            </w:r>
            <w:r w:rsidRPr="00A92131">
              <w:rPr>
                <w:rFonts w:ascii="Arial" w:eastAsia="Arial Unicode MS" w:hAnsi="Arial" w:cs="Arial"/>
                <w:highlight w:val="yellow"/>
                <w:u w:color="000000"/>
                <w:lang w:eastAsia="en-GB"/>
              </w:rPr>
              <w:t>INSERT]</w:t>
            </w:r>
          </w:p>
        </w:tc>
        <w:tc>
          <w:tcPr>
            <w:tcW w:w="4030"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14:paraId="349767C8" w14:textId="6F6BCB4F" w:rsidR="00FE6A4A" w:rsidRPr="00A92131" w:rsidRDefault="00816DB3" w:rsidP="00816DB3">
            <w:pPr>
              <w:spacing w:after="0" w:line="240" w:lineRule="auto"/>
              <w:rPr>
                <w:rFonts w:ascii="Arial" w:eastAsia="Arial Unicode MS" w:hAnsi="Arial" w:cs="Arial"/>
                <w:u w:color="000000"/>
                <w:lang w:eastAsia="en-GB"/>
              </w:rPr>
            </w:pPr>
            <w:r w:rsidRPr="00A92131">
              <w:rPr>
                <w:rFonts w:ascii="Arial" w:eastAsia="Arial Unicode MS" w:hAnsi="Arial" w:cs="Arial"/>
                <w:u w:color="000000"/>
                <w:lang w:eastAsia="en-GB"/>
              </w:rPr>
              <w:t>[</w:t>
            </w:r>
            <w:r w:rsidRPr="00A92131">
              <w:rPr>
                <w:rFonts w:ascii="Arial" w:eastAsia="Arial Unicode MS" w:hAnsi="Arial" w:cs="Arial"/>
                <w:highlight w:val="yellow"/>
                <w:u w:color="000000"/>
                <w:lang w:eastAsia="en-GB"/>
              </w:rPr>
              <w:t>INSERT</w:t>
            </w:r>
            <w:r w:rsidRPr="00A92131">
              <w:rPr>
                <w:rFonts w:ascii="Arial" w:eastAsia="Arial Unicode MS" w:hAnsi="Arial" w:cs="Arial"/>
                <w:u w:color="000000"/>
                <w:lang w:eastAsia="en-GB"/>
              </w:rPr>
              <w:t>]</w:t>
            </w:r>
          </w:p>
        </w:tc>
      </w:tr>
      <w:tr w:rsidR="00FE6A4A" w:rsidRPr="00A92131" w14:paraId="6E3D16D2" w14:textId="77777777" w:rsidTr="00D309B1">
        <w:trPr>
          <w:cantSplit/>
          <w:trHeight w:val="340"/>
        </w:trPr>
        <w:tc>
          <w:tcPr>
            <w:tcW w:w="35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91" w:type="dxa"/>
              <w:bottom w:w="80" w:type="dxa"/>
              <w:right w:w="0" w:type="dxa"/>
            </w:tcMar>
            <w:vAlign w:val="center"/>
          </w:tcPr>
          <w:p w14:paraId="3D18E197" w14:textId="6748E2B0" w:rsidR="00FE6A4A" w:rsidRPr="00A92131" w:rsidRDefault="00FE6A4A" w:rsidP="00FE6A4A">
            <w:pPr>
              <w:spacing w:after="0" w:line="240" w:lineRule="auto"/>
              <w:rPr>
                <w:rFonts w:ascii="Arial" w:eastAsia="Arial Unicode MS" w:hAnsi="Arial" w:cs="Arial"/>
                <w:u w:color="000000"/>
                <w:lang w:eastAsia="en-GB"/>
              </w:rPr>
            </w:pPr>
          </w:p>
        </w:tc>
        <w:tc>
          <w:tcPr>
            <w:tcW w:w="4030"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14:paraId="7E93269B" w14:textId="22AB2D9B" w:rsidR="00FE6A4A" w:rsidRPr="00A92131" w:rsidRDefault="00FE6A4A" w:rsidP="00FE6A4A">
            <w:pPr>
              <w:spacing w:after="0" w:line="240" w:lineRule="auto"/>
              <w:jc w:val="center"/>
              <w:rPr>
                <w:rFonts w:ascii="Arial" w:eastAsia="Arial Unicode MS" w:hAnsi="Arial" w:cs="Arial"/>
                <w:u w:color="000000"/>
                <w:lang w:eastAsia="en-GB"/>
              </w:rPr>
            </w:pPr>
          </w:p>
        </w:tc>
      </w:tr>
      <w:tr w:rsidR="00FE6A4A" w:rsidRPr="00A92131" w14:paraId="267D488A" w14:textId="77777777" w:rsidTr="00D309B1">
        <w:trPr>
          <w:cantSplit/>
          <w:trHeight w:val="340"/>
        </w:trPr>
        <w:tc>
          <w:tcPr>
            <w:tcW w:w="35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91" w:type="dxa"/>
              <w:bottom w:w="80" w:type="dxa"/>
              <w:right w:w="0" w:type="dxa"/>
            </w:tcMar>
            <w:vAlign w:val="center"/>
          </w:tcPr>
          <w:p w14:paraId="38A162B6" w14:textId="722D5E90" w:rsidR="00FE6A4A" w:rsidRPr="00A92131" w:rsidRDefault="00FE6A4A" w:rsidP="00FE6A4A">
            <w:pPr>
              <w:spacing w:after="0" w:line="240" w:lineRule="auto"/>
              <w:rPr>
                <w:rFonts w:ascii="Arial" w:eastAsia="Arial Unicode MS" w:hAnsi="Arial" w:cs="Arial"/>
                <w:b/>
                <w:u w:val="single"/>
                <w:lang w:eastAsia="en-GB"/>
              </w:rPr>
            </w:pPr>
          </w:p>
        </w:tc>
        <w:tc>
          <w:tcPr>
            <w:tcW w:w="4030"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14:paraId="2254B3AA" w14:textId="1C016608" w:rsidR="00FE6A4A" w:rsidRPr="00A92131" w:rsidRDefault="00FE6A4A" w:rsidP="00FE6A4A">
            <w:pPr>
              <w:spacing w:after="0" w:line="240" w:lineRule="auto"/>
              <w:jc w:val="center"/>
              <w:rPr>
                <w:rFonts w:ascii="Arial" w:eastAsia="Arial Unicode MS" w:hAnsi="Arial" w:cs="Arial"/>
                <w:b/>
                <w:u w:val="single"/>
                <w:lang w:eastAsia="en-GB"/>
              </w:rPr>
            </w:pPr>
          </w:p>
        </w:tc>
      </w:tr>
      <w:tr w:rsidR="00FE6A4A" w:rsidRPr="00A92131" w14:paraId="42AB07B9" w14:textId="77777777" w:rsidTr="00D309B1">
        <w:trPr>
          <w:cantSplit/>
          <w:trHeight w:val="340"/>
        </w:trPr>
        <w:tc>
          <w:tcPr>
            <w:tcW w:w="3529" w:type="dxa"/>
            <w:tcBorders>
              <w:top w:val="single" w:sz="4" w:space="0" w:color="000000"/>
              <w:left w:val="single" w:sz="4" w:space="0" w:color="000000"/>
              <w:bottom w:val="single" w:sz="4" w:space="0" w:color="000000"/>
              <w:right w:val="single" w:sz="4" w:space="0" w:color="000000"/>
            </w:tcBorders>
            <w:shd w:val="clear" w:color="auto" w:fill="FFFFFF"/>
            <w:tcMar>
              <w:top w:w="80" w:type="dxa"/>
              <w:left w:w="91" w:type="dxa"/>
              <w:bottom w:w="80" w:type="dxa"/>
              <w:right w:w="0" w:type="dxa"/>
            </w:tcMar>
            <w:vAlign w:val="center"/>
          </w:tcPr>
          <w:p w14:paraId="2F54B06C" w14:textId="5191B857" w:rsidR="00FE6A4A" w:rsidRPr="00A92131" w:rsidRDefault="00FE6A4A" w:rsidP="00FE6A4A">
            <w:pPr>
              <w:spacing w:after="0" w:line="240" w:lineRule="auto"/>
              <w:rPr>
                <w:rFonts w:ascii="Arial" w:eastAsia="Arial Unicode MS" w:hAnsi="Arial" w:cs="Arial"/>
                <w:u w:color="000000"/>
                <w:lang w:eastAsia="en-GB"/>
              </w:rPr>
            </w:pPr>
          </w:p>
        </w:tc>
        <w:tc>
          <w:tcPr>
            <w:tcW w:w="4030" w:type="dxa"/>
            <w:tcBorders>
              <w:top w:val="single" w:sz="6" w:space="0" w:color="000000"/>
              <w:left w:val="single" w:sz="4" w:space="0" w:color="000000"/>
              <w:bottom w:val="single" w:sz="6" w:space="0" w:color="000000"/>
              <w:right w:val="single" w:sz="6" w:space="0" w:color="000000"/>
            </w:tcBorders>
            <w:shd w:val="clear" w:color="auto" w:fill="FFFFFF"/>
            <w:tcMar>
              <w:top w:w="80" w:type="dxa"/>
              <w:left w:w="0" w:type="dxa"/>
              <w:bottom w:w="80" w:type="dxa"/>
              <w:right w:w="0" w:type="dxa"/>
            </w:tcMar>
            <w:vAlign w:val="center"/>
          </w:tcPr>
          <w:p w14:paraId="5F00F45A" w14:textId="7CB408C2" w:rsidR="00FE6A4A" w:rsidRPr="00A92131" w:rsidRDefault="00FE6A4A" w:rsidP="00FE6A4A">
            <w:pPr>
              <w:spacing w:after="0" w:line="240" w:lineRule="auto"/>
              <w:jc w:val="center"/>
              <w:rPr>
                <w:rFonts w:ascii="Arial" w:eastAsia="Arial Unicode MS" w:hAnsi="Arial" w:cs="Arial"/>
                <w:u w:color="000000"/>
                <w:lang w:eastAsia="en-GB"/>
              </w:rPr>
            </w:pPr>
          </w:p>
        </w:tc>
      </w:tr>
    </w:tbl>
    <w:p w14:paraId="7B510A0E" w14:textId="77777777" w:rsidR="00FE6A4A" w:rsidRPr="00A75939" w:rsidRDefault="00FE6A4A" w:rsidP="00FE6A4A">
      <w:pPr>
        <w:pStyle w:val="NoSpacing"/>
        <w:rPr>
          <w:rFonts w:ascii="Arial" w:hAnsi="Arial" w:cs="Arial"/>
        </w:rPr>
      </w:pPr>
    </w:p>
    <w:p w14:paraId="1615AC85" w14:textId="77777777" w:rsidR="00B276DD" w:rsidRPr="00A92131" w:rsidRDefault="00B276DD" w:rsidP="00AE338E">
      <w:pPr>
        <w:rPr>
          <w:rFonts w:ascii="Arial" w:hAnsi="Arial" w:cs="Arial"/>
        </w:rPr>
      </w:pPr>
    </w:p>
    <w:p w14:paraId="58883744" w14:textId="77777777" w:rsidR="00D27463" w:rsidRPr="00A92131" w:rsidRDefault="00D27463">
      <w:pPr>
        <w:rPr>
          <w:rFonts w:ascii="Arial" w:hAnsi="Arial" w:cs="Arial"/>
          <w:b/>
        </w:rPr>
      </w:pPr>
    </w:p>
    <w:p w14:paraId="7CBD1A72" w14:textId="77777777" w:rsidR="00661960" w:rsidRPr="00A92131" w:rsidRDefault="00661960">
      <w:pPr>
        <w:rPr>
          <w:rFonts w:ascii="Arial" w:hAnsi="Arial" w:cs="Arial"/>
          <w:b/>
        </w:rPr>
      </w:pPr>
      <w:r w:rsidRPr="00D761D2">
        <w:rPr>
          <w:rFonts w:ascii="Arial" w:hAnsi="Arial" w:cs="Arial"/>
          <w:b/>
        </w:rPr>
        <w:br w:type="page"/>
      </w:r>
    </w:p>
    <w:p w14:paraId="7DAC7315" w14:textId="27BF53FF" w:rsidR="00F10104" w:rsidRPr="00A92131" w:rsidRDefault="006D682E" w:rsidP="00147DF3">
      <w:pPr>
        <w:pStyle w:val="Heading1"/>
        <w:numPr>
          <w:ilvl w:val="0"/>
          <w:numId w:val="11"/>
        </w:numPr>
        <w:rPr>
          <w:rFonts w:cs="Arial"/>
          <w:sz w:val="22"/>
          <w:szCs w:val="22"/>
        </w:rPr>
      </w:pPr>
      <w:r w:rsidRPr="00A92131">
        <w:rPr>
          <w:rFonts w:cs="Arial"/>
          <w:sz w:val="22"/>
          <w:szCs w:val="22"/>
        </w:rPr>
        <w:t xml:space="preserve">Technical Questions and </w:t>
      </w:r>
      <w:r w:rsidR="00F10104" w:rsidRPr="00A92131">
        <w:rPr>
          <w:rFonts w:cs="Arial"/>
          <w:sz w:val="22"/>
          <w:szCs w:val="22"/>
        </w:rPr>
        <w:t>Award Criteria</w:t>
      </w:r>
    </w:p>
    <w:p w14:paraId="5BC7ED94" w14:textId="10993C98" w:rsidR="00F10104" w:rsidRPr="00A92131" w:rsidRDefault="00F10104" w:rsidP="00F10104">
      <w:pPr>
        <w:rPr>
          <w:rFonts w:ascii="Arial" w:hAnsi="Arial" w:cs="Arial"/>
          <w:b/>
          <w:u w:val="single"/>
        </w:rPr>
      </w:pPr>
      <w:r w:rsidRPr="00A92131">
        <w:rPr>
          <w:rFonts w:ascii="Arial" w:hAnsi="Arial" w:cs="Arial"/>
          <w:b/>
          <w:u w:val="single"/>
        </w:rPr>
        <w:t>To be completed by the Contracting Authority</w:t>
      </w:r>
    </w:p>
    <w:tbl>
      <w:tblPr>
        <w:tblStyle w:val="TableGrid"/>
        <w:tblW w:w="0" w:type="auto"/>
        <w:tblLook w:val="04A0" w:firstRow="1" w:lastRow="0" w:firstColumn="1" w:lastColumn="0" w:noHBand="0" w:noVBand="1"/>
      </w:tblPr>
      <w:tblGrid>
        <w:gridCol w:w="9016"/>
      </w:tblGrid>
      <w:tr w:rsidR="001E4F21" w:rsidRPr="00A92131" w14:paraId="49B9EB4A" w14:textId="77777777" w:rsidTr="004C057F">
        <w:tc>
          <w:tcPr>
            <w:tcW w:w="9016" w:type="dxa"/>
            <w:tcBorders>
              <w:bottom w:val="nil"/>
            </w:tcBorders>
            <w:shd w:val="clear" w:color="auto" w:fill="002060"/>
          </w:tcPr>
          <w:p w14:paraId="3D3BBC11" w14:textId="77777777" w:rsidR="001E4F21" w:rsidRPr="00A92131" w:rsidRDefault="004C057F">
            <w:pPr>
              <w:rPr>
                <w:rFonts w:ascii="Arial" w:hAnsi="Arial" w:cs="Arial"/>
                <w:b/>
                <w:color w:val="FFFFFF" w:themeColor="background1"/>
              </w:rPr>
            </w:pPr>
            <w:r w:rsidRPr="00A92131">
              <w:rPr>
                <w:rFonts w:ascii="Arial" w:hAnsi="Arial" w:cs="Arial"/>
                <w:b/>
                <w:color w:val="FFFFFF" w:themeColor="background1"/>
              </w:rPr>
              <w:t>Technical Questions</w:t>
            </w:r>
          </w:p>
          <w:p w14:paraId="10B6C948" w14:textId="77777777" w:rsidR="004C057F" w:rsidRPr="00A92131" w:rsidRDefault="004C057F">
            <w:pPr>
              <w:rPr>
                <w:rFonts w:ascii="Arial" w:hAnsi="Arial" w:cs="Arial"/>
                <w:b/>
              </w:rPr>
            </w:pPr>
          </w:p>
          <w:p w14:paraId="7760701C" w14:textId="64D66A3E" w:rsidR="00FE6A4A" w:rsidRPr="00A92131" w:rsidRDefault="00FE6A4A">
            <w:pPr>
              <w:rPr>
                <w:rFonts w:ascii="Arial" w:hAnsi="Arial" w:cs="Arial"/>
                <w:b/>
              </w:rPr>
            </w:pPr>
          </w:p>
        </w:tc>
      </w:tr>
      <w:tr w:rsidR="001E4F21" w:rsidRPr="00A92131" w14:paraId="7D4922FA" w14:textId="77777777" w:rsidTr="004C057F">
        <w:tc>
          <w:tcPr>
            <w:tcW w:w="9016" w:type="dxa"/>
            <w:tcBorders>
              <w:top w:val="nil"/>
            </w:tcBorders>
          </w:tcPr>
          <w:p w14:paraId="4156AF50" w14:textId="77777777" w:rsidR="004C057F" w:rsidRPr="00A92131" w:rsidRDefault="004C057F" w:rsidP="004C057F">
            <w:pPr>
              <w:rPr>
                <w:rFonts w:ascii="Arial" w:hAnsi="Arial" w:cs="Arial"/>
              </w:rPr>
            </w:pPr>
            <w:r w:rsidRPr="00A92131">
              <w:rPr>
                <w:rFonts w:ascii="Arial" w:hAnsi="Arial" w:cs="Arial"/>
                <w:highlight w:val="yellow"/>
              </w:rPr>
              <w:t>[INSERT TECHNICAL QUESTIONS HERE]</w:t>
            </w:r>
          </w:p>
          <w:p w14:paraId="7C845F4E" w14:textId="77777777" w:rsidR="001E4F21" w:rsidRPr="00A92131" w:rsidRDefault="001E4F21">
            <w:pPr>
              <w:rPr>
                <w:rFonts w:ascii="Arial" w:hAnsi="Arial" w:cs="Arial"/>
              </w:rPr>
            </w:pPr>
          </w:p>
        </w:tc>
      </w:tr>
      <w:tr w:rsidR="001E4F21" w:rsidRPr="00A92131" w14:paraId="328D3C35" w14:textId="77777777" w:rsidTr="001E4F21">
        <w:tc>
          <w:tcPr>
            <w:tcW w:w="9016" w:type="dxa"/>
          </w:tcPr>
          <w:p w14:paraId="79CFC388" w14:textId="77777777" w:rsidR="001E4F21" w:rsidRPr="00A92131" w:rsidRDefault="001E4F21">
            <w:pPr>
              <w:rPr>
                <w:rFonts w:ascii="Arial" w:hAnsi="Arial" w:cs="Arial"/>
              </w:rPr>
            </w:pPr>
          </w:p>
        </w:tc>
      </w:tr>
      <w:tr w:rsidR="001E4F21" w:rsidRPr="00A92131" w14:paraId="3F1BE5FB" w14:textId="77777777" w:rsidTr="001E4F21">
        <w:tc>
          <w:tcPr>
            <w:tcW w:w="9016" w:type="dxa"/>
          </w:tcPr>
          <w:p w14:paraId="6F4B8435" w14:textId="77777777" w:rsidR="001E4F21" w:rsidRPr="00A92131" w:rsidRDefault="001E4F21">
            <w:pPr>
              <w:rPr>
                <w:rFonts w:ascii="Arial" w:hAnsi="Arial" w:cs="Arial"/>
              </w:rPr>
            </w:pPr>
          </w:p>
        </w:tc>
      </w:tr>
      <w:tr w:rsidR="001E4F21" w:rsidRPr="00A92131" w14:paraId="7A60BBB6" w14:textId="77777777" w:rsidTr="001E4F21">
        <w:tc>
          <w:tcPr>
            <w:tcW w:w="9016" w:type="dxa"/>
          </w:tcPr>
          <w:p w14:paraId="2C52AA6C" w14:textId="77777777" w:rsidR="001E4F21" w:rsidRPr="00A92131" w:rsidRDefault="001E4F21">
            <w:pPr>
              <w:rPr>
                <w:rFonts w:ascii="Arial" w:hAnsi="Arial" w:cs="Arial"/>
              </w:rPr>
            </w:pPr>
          </w:p>
        </w:tc>
      </w:tr>
      <w:tr w:rsidR="001E4F21" w:rsidRPr="00A92131" w14:paraId="758B3A47" w14:textId="77777777" w:rsidTr="001E4F21">
        <w:tc>
          <w:tcPr>
            <w:tcW w:w="9016" w:type="dxa"/>
          </w:tcPr>
          <w:p w14:paraId="6C0E2415" w14:textId="77777777" w:rsidR="001E4F21" w:rsidRPr="00A92131" w:rsidRDefault="001E4F21">
            <w:pPr>
              <w:rPr>
                <w:rFonts w:ascii="Arial" w:hAnsi="Arial" w:cs="Arial"/>
              </w:rPr>
            </w:pPr>
          </w:p>
        </w:tc>
      </w:tr>
    </w:tbl>
    <w:p w14:paraId="0FC416A2" w14:textId="21A13ABA" w:rsidR="00D27463" w:rsidRPr="00A92131" w:rsidRDefault="00D27463">
      <w:pPr>
        <w:rPr>
          <w:rFonts w:ascii="Arial" w:hAnsi="Arial" w:cs="Arial"/>
        </w:rPr>
      </w:pPr>
    </w:p>
    <w:p w14:paraId="70A4FD7F" w14:textId="77777777" w:rsidR="00F10104" w:rsidRPr="00A92131" w:rsidRDefault="00F10104">
      <w:pPr>
        <w:rPr>
          <w:rFonts w:ascii="Arial" w:hAnsi="Arial" w:cs="Arial"/>
        </w:rPr>
      </w:pPr>
      <w:r w:rsidRPr="00A92131">
        <w:rPr>
          <w:rFonts w:ascii="Arial" w:hAnsi="Arial" w:cs="Arial"/>
        </w:rPr>
        <w:t xml:space="preserve">The mini-competition will be evaluated using </w:t>
      </w:r>
      <w:r w:rsidR="00661960" w:rsidRPr="00A92131">
        <w:rPr>
          <w:rFonts w:ascii="Arial" w:hAnsi="Arial" w:cs="Arial"/>
        </w:rPr>
        <w:t>a</w:t>
      </w:r>
      <w:r w:rsidRPr="00D761D2">
        <w:rPr>
          <w:rFonts w:ascii="Arial" w:hAnsi="Arial" w:cs="Arial"/>
        </w:rPr>
        <w:t xml:space="preserve">ward criteria </w:t>
      </w:r>
      <w:r w:rsidR="00661960" w:rsidRPr="00A92131">
        <w:rPr>
          <w:rFonts w:ascii="Arial" w:hAnsi="Arial" w:cs="Arial"/>
        </w:rPr>
        <w:t xml:space="preserve">selected from the list below </w:t>
      </w:r>
      <w:r w:rsidRPr="00A92131">
        <w:rPr>
          <w:rFonts w:ascii="Arial" w:hAnsi="Arial" w:cs="Arial"/>
        </w:rPr>
        <w:t>and weight</w:t>
      </w:r>
      <w:r w:rsidR="00661960" w:rsidRPr="00A92131">
        <w:rPr>
          <w:rFonts w:ascii="Arial" w:hAnsi="Arial" w:cs="Arial"/>
        </w:rPr>
        <w:t>ed</w:t>
      </w:r>
      <w:r w:rsidRPr="00A92131">
        <w:rPr>
          <w:rFonts w:ascii="Arial" w:hAnsi="Arial" w:cs="Arial"/>
        </w:rPr>
        <w:t xml:space="preserve"> out of 100.  </w:t>
      </w:r>
    </w:p>
    <w:tbl>
      <w:tblPr>
        <w:tblStyle w:val="TableGrid"/>
        <w:tblW w:w="0" w:type="auto"/>
        <w:tblLook w:val="04A0" w:firstRow="1" w:lastRow="0" w:firstColumn="1" w:lastColumn="0" w:noHBand="0" w:noVBand="1"/>
      </w:tblPr>
      <w:tblGrid>
        <w:gridCol w:w="3123"/>
        <w:gridCol w:w="3124"/>
        <w:gridCol w:w="1129"/>
        <w:gridCol w:w="1640"/>
      </w:tblGrid>
      <w:tr w:rsidR="00F10104" w:rsidRPr="00A92131" w14:paraId="5C930A58" w14:textId="77777777" w:rsidTr="00D27463">
        <w:tc>
          <w:tcPr>
            <w:tcW w:w="6247" w:type="dxa"/>
            <w:gridSpan w:val="2"/>
            <w:shd w:val="clear" w:color="auto" w:fill="002060"/>
          </w:tcPr>
          <w:p w14:paraId="049DD745" w14:textId="37AA9E89" w:rsidR="004C057F" w:rsidRPr="00A92131" w:rsidRDefault="00F10104">
            <w:pPr>
              <w:rPr>
                <w:rFonts w:ascii="Arial" w:hAnsi="Arial" w:cs="Arial"/>
                <w:b/>
                <w:color w:val="FFFFFF" w:themeColor="background1"/>
              </w:rPr>
            </w:pPr>
            <w:r w:rsidRPr="00A92131">
              <w:rPr>
                <w:rFonts w:ascii="Arial" w:hAnsi="Arial" w:cs="Arial"/>
                <w:b/>
                <w:color w:val="FFFFFF" w:themeColor="background1"/>
              </w:rPr>
              <w:t>Award Criteria</w:t>
            </w:r>
          </w:p>
          <w:p w14:paraId="2790B6C0" w14:textId="75BFBA70" w:rsidR="00F10104" w:rsidRPr="00A92131" w:rsidRDefault="004C057F" w:rsidP="004C057F">
            <w:pPr>
              <w:tabs>
                <w:tab w:val="left" w:pos="1520"/>
              </w:tabs>
              <w:rPr>
                <w:rFonts w:ascii="Arial" w:hAnsi="Arial" w:cs="Arial"/>
              </w:rPr>
            </w:pPr>
            <w:r w:rsidRPr="00A92131">
              <w:rPr>
                <w:rFonts w:ascii="Arial" w:hAnsi="Arial" w:cs="Arial"/>
              </w:rPr>
              <w:tab/>
            </w:r>
          </w:p>
        </w:tc>
        <w:tc>
          <w:tcPr>
            <w:tcW w:w="1129" w:type="dxa"/>
            <w:shd w:val="clear" w:color="auto" w:fill="002060"/>
          </w:tcPr>
          <w:p w14:paraId="3658155C" w14:textId="77777777" w:rsidR="00661960" w:rsidRPr="00A92131" w:rsidRDefault="00661960" w:rsidP="00661960">
            <w:pPr>
              <w:jc w:val="center"/>
              <w:rPr>
                <w:rFonts w:ascii="Arial" w:hAnsi="Arial" w:cs="Arial"/>
                <w:b/>
                <w:color w:val="FFFFFF" w:themeColor="background1"/>
              </w:rPr>
            </w:pPr>
            <w:r w:rsidRPr="00A92131">
              <w:rPr>
                <w:rFonts w:ascii="Arial" w:hAnsi="Arial" w:cs="Arial"/>
                <w:b/>
                <w:color w:val="FFFFFF" w:themeColor="background1"/>
              </w:rPr>
              <w:t>Included</w:t>
            </w:r>
          </w:p>
          <w:p w14:paraId="6C38331A" w14:textId="77777777" w:rsidR="00F10104" w:rsidRPr="00A92131" w:rsidRDefault="00F10104" w:rsidP="00661960">
            <w:pPr>
              <w:jc w:val="center"/>
              <w:rPr>
                <w:rFonts w:ascii="Arial" w:hAnsi="Arial" w:cs="Arial"/>
                <w:b/>
                <w:color w:val="FFFFFF" w:themeColor="background1"/>
              </w:rPr>
            </w:pPr>
            <w:r w:rsidRPr="00A92131">
              <w:rPr>
                <w:rFonts w:ascii="Arial" w:hAnsi="Arial" w:cs="Arial"/>
                <w:b/>
                <w:color w:val="FFFFFF" w:themeColor="background1"/>
              </w:rPr>
              <w:t>Yes/ No</w:t>
            </w:r>
          </w:p>
        </w:tc>
        <w:tc>
          <w:tcPr>
            <w:tcW w:w="1640" w:type="dxa"/>
            <w:shd w:val="clear" w:color="auto" w:fill="002060"/>
          </w:tcPr>
          <w:p w14:paraId="430D4DA1" w14:textId="77777777" w:rsidR="004B4C3D" w:rsidRPr="00A92131" w:rsidRDefault="004B4C3D" w:rsidP="004B4C3D">
            <w:pPr>
              <w:pStyle w:val="ListParagraph"/>
              <w:numPr>
                <w:ilvl w:val="0"/>
                <w:numId w:val="5"/>
              </w:numPr>
              <w:jc w:val="center"/>
              <w:rPr>
                <w:rFonts w:ascii="Arial" w:hAnsi="Arial" w:cs="Arial"/>
                <w:b/>
                <w:color w:val="FFFFFF" w:themeColor="background1"/>
              </w:rPr>
            </w:pPr>
          </w:p>
          <w:p w14:paraId="7067E397" w14:textId="77777777" w:rsidR="00F10104" w:rsidRPr="00A92131" w:rsidRDefault="00F10104" w:rsidP="004B4C3D">
            <w:pPr>
              <w:ind w:left="360"/>
              <w:jc w:val="center"/>
              <w:rPr>
                <w:rFonts w:ascii="Arial" w:hAnsi="Arial" w:cs="Arial"/>
                <w:b/>
                <w:color w:val="FFFFFF" w:themeColor="background1"/>
              </w:rPr>
            </w:pPr>
            <w:r w:rsidRPr="00A92131">
              <w:rPr>
                <w:rFonts w:ascii="Arial" w:hAnsi="Arial" w:cs="Arial"/>
                <w:b/>
                <w:color w:val="FFFFFF" w:themeColor="background1"/>
              </w:rPr>
              <w:t>Weighting (0-100)</w:t>
            </w:r>
          </w:p>
        </w:tc>
      </w:tr>
      <w:tr w:rsidR="00D27463" w:rsidRPr="00A92131" w14:paraId="7F4C6B02" w14:textId="77777777" w:rsidTr="00D27463">
        <w:trPr>
          <w:trHeight w:val="190"/>
        </w:trPr>
        <w:tc>
          <w:tcPr>
            <w:tcW w:w="3123" w:type="dxa"/>
            <w:vMerge w:val="restart"/>
          </w:tcPr>
          <w:p w14:paraId="1000C0CA" w14:textId="77777777" w:rsidR="00D27463" w:rsidRPr="00A92131" w:rsidRDefault="00D27463" w:rsidP="00661960">
            <w:pPr>
              <w:pStyle w:val="NoSpacing"/>
              <w:rPr>
                <w:rFonts w:ascii="Arial" w:hAnsi="Arial" w:cs="Arial"/>
              </w:rPr>
            </w:pPr>
            <w:r w:rsidRPr="00A92131">
              <w:rPr>
                <w:rFonts w:ascii="Arial" w:hAnsi="Arial" w:cs="Arial"/>
              </w:rPr>
              <w:t>Quality of the Services [</w:t>
            </w:r>
            <w:r w:rsidRPr="00A92131">
              <w:rPr>
                <w:rFonts w:ascii="Arial" w:hAnsi="Arial" w:cs="Arial"/>
                <w:highlight w:val="yellow"/>
              </w:rPr>
              <w:t>INSERT DETAIL OF SUB-CRITERIA IF APPLICABLE</w:t>
            </w:r>
            <w:r w:rsidRPr="00D761D2">
              <w:rPr>
                <w:rFonts w:ascii="Arial" w:hAnsi="Arial" w:cs="Arial"/>
              </w:rPr>
              <w:t>]</w:t>
            </w:r>
          </w:p>
        </w:tc>
        <w:tc>
          <w:tcPr>
            <w:tcW w:w="3124" w:type="dxa"/>
          </w:tcPr>
          <w:p w14:paraId="07F0D1AA" w14:textId="77777777" w:rsidR="00D27463" w:rsidRPr="00A92131" w:rsidRDefault="00D27463" w:rsidP="00661960">
            <w:pPr>
              <w:pStyle w:val="NoSpacing"/>
              <w:rPr>
                <w:rFonts w:ascii="Arial" w:hAnsi="Arial" w:cs="Arial"/>
              </w:rPr>
            </w:pPr>
          </w:p>
        </w:tc>
        <w:tc>
          <w:tcPr>
            <w:tcW w:w="1129" w:type="dxa"/>
            <w:vMerge w:val="restart"/>
          </w:tcPr>
          <w:p w14:paraId="3CA816CA" w14:textId="77777777" w:rsidR="00D27463" w:rsidRPr="00A92131" w:rsidRDefault="00D27463" w:rsidP="00661960">
            <w:pPr>
              <w:pStyle w:val="NoSpacing"/>
              <w:rPr>
                <w:rFonts w:ascii="Arial" w:hAnsi="Arial" w:cs="Arial"/>
              </w:rPr>
            </w:pPr>
          </w:p>
        </w:tc>
        <w:tc>
          <w:tcPr>
            <w:tcW w:w="1640" w:type="dxa"/>
          </w:tcPr>
          <w:p w14:paraId="177F076C" w14:textId="77777777" w:rsidR="00D27463" w:rsidRPr="00A92131" w:rsidRDefault="00D27463" w:rsidP="00661960">
            <w:pPr>
              <w:pStyle w:val="NoSpacing"/>
              <w:rPr>
                <w:rFonts w:ascii="Arial" w:hAnsi="Arial" w:cs="Arial"/>
              </w:rPr>
            </w:pPr>
          </w:p>
        </w:tc>
      </w:tr>
      <w:tr w:rsidR="00D27463" w:rsidRPr="00A92131" w14:paraId="779A6644" w14:textId="77777777" w:rsidTr="00D27463">
        <w:trPr>
          <w:trHeight w:val="190"/>
        </w:trPr>
        <w:tc>
          <w:tcPr>
            <w:tcW w:w="3123" w:type="dxa"/>
            <w:vMerge/>
          </w:tcPr>
          <w:p w14:paraId="31B23572" w14:textId="77777777" w:rsidR="00D27463" w:rsidRPr="00A92131" w:rsidRDefault="00D27463" w:rsidP="00661960">
            <w:pPr>
              <w:pStyle w:val="NoSpacing"/>
              <w:rPr>
                <w:rFonts w:ascii="Arial" w:hAnsi="Arial" w:cs="Arial"/>
              </w:rPr>
            </w:pPr>
          </w:p>
        </w:tc>
        <w:tc>
          <w:tcPr>
            <w:tcW w:w="3124" w:type="dxa"/>
          </w:tcPr>
          <w:p w14:paraId="1CB92ADC" w14:textId="77777777" w:rsidR="00D27463" w:rsidRPr="00A92131" w:rsidRDefault="00D27463" w:rsidP="00661960">
            <w:pPr>
              <w:pStyle w:val="NoSpacing"/>
              <w:rPr>
                <w:rFonts w:ascii="Arial" w:hAnsi="Arial" w:cs="Arial"/>
              </w:rPr>
            </w:pPr>
          </w:p>
        </w:tc>
        <w:tc>
          <w:tcPr>
            <w:tcW w:w="1129" w:type="dxa"/>
            <w:vMerge/>
          </w:tcPr>
          <w:p w14:paraId="06AE089A" w14:textId="77777777" w:rsidR="00D27463" w:rsidRPr="00A92131" w:rsidRDefault="00D27463" w:rsidP="00661960">
            <w:pPr>
              <w:pStyle w:val="NoSpacing"/>
              <w:rPr>
                <w:rFonts w:ascii="Arial" w:hAnsi="Arial" w:cs="Arial"/>
              </w:rPr>
            </w:pPr>
          </w:p>
        </w:tc>
        <w:tc>
          <w:tcPr>
            <w:tcW w:w="1640" w:type="dxa"/>
          </w:tcPr>
          <w:p w14:paraId="5D8CA4C8" w14:textId="77777777" w:rsidR="00D27463" w:rsidRPr="00A92131" w:rsidRDefault="00D27463" w:rsidP="00661960">
            <w:pPr>
              <w:pStyle w:val="NoSpacing"/>
              <w:rPr>
                <w:rFonts w:ascii="Arial" w:hAnsi="Arial" w:cs="Arial"/>
              </w:rPr>
            </w:pPr>
          </w:p>
        </w:tc>
      </w:tr>
      <w:tr w:rsidR="00D27463" w:rsidRPr="00A92131" w14:paraId="7C440DF3" w14:textId="77777777" w:rsidTr="00D27463">
        <w:trPr>
          <w:trHeight w:val="190"/>
        </w:trPr>
        <w:tc>
          <w:tcPr>
            <w:tcW w:w="3123" w:type="dxa"/>
            <w:vMerge/>
          </w:tcPr>
          <w:p w14:paraId="79524832" w14:textId="77777777" w:rsidR="00D27463" w:rsidRPr="00A92131" w:rsidRDefault="00D27463" w:rsidP="00661960">
            <w:pPr>
              <w:pStyle w:val="NoSpacing"/>
              <w:rPr>
                <w:rFonts w:ascii="Arial" w:hAnsi="Arial" w:cs="Arial"/>
              </w:rPr>
            </w:pPr>
          </w:p>
        </w:tc>
        <w:tc>
          <w:tcPr>
            <w:tcW w:w="3124" w:type="dxa"/>
          </w:tcPr>
          <w:p w14:paraId="64A88BFD" w14:textId="77777777" w:rsidR="00D27463" w:rsidRPr="00A92131" w:rsidRDefault="00D27463" w:rsidP="00661960">
            <w:pPr>
              <w:pStyle w:val="NoSpacing"/>
              <w:rPr>
                <w:rFonts w:ascii="Arial" w:hAnsi="Arial" w:cs="Arial"/>
              </w:rPr>
            </w:pPr>
          </w:p>
        </w:tc>
        <w:tc>
          <w:tcPr>
            <w:tcW w:w="1129" w:type="dxa"/>
            <w:vMerge/>
          </w:tcPr>
          <w:p w14:paraId="310F636B" w14:textId="77777777" w:rsidR="00D27463" w:rsidRPr="00A92131" w:rsidRDefault="00D27463" w:rsidP="00661960">
            <w:pPr>
              <w:pStyle w:val="NoSpacing"/>
              <w:rPr>
                <w:rFonts w:ascii="Arial" w:hAnsi="Arial" w:cs="Arial"/>
              </w:rPr>
            </w:pPr>
          </w:p>
        </w:tc>
        <w:tc>
          <w:tcPr>
            <w:tcW w:w="1640" w:type="dxa"/>
          </w:tcPr>
          <w:p w14:paraId="3665D909" w14:textId="77777777" w:rsidR="00D27463" w:rsidRPr="00A92131" w:rsidRDefault="00D27463" w:rsidP="00661960">
            <w:pPr>
              <w:pStyle w:val="NoSpacing"/>
              <w:rPr>
                <w:rFonts w:ascii="Arial" w:hAnsi="Arial" w:cs="Arial"/>
              </w:rPr>
            </w:pPr>
          </w:p>
        </w:tc>
      </w:tr>
      <w:tr w:rsidR="00D27463" w:rsidRPr="00A92131" w14:paraId="0C7C69A2" w14:textId="77777777" w:rsidTr="00D27463">
        <w:trPr>
          <w:trHeight w:val="190"/>
        </w:trPr>
        <w:tc>
          <w:tcPr>
            <w:tcW w:w="3123" w:type="dxa"/>
            <w:vMerge/>
          </w:tcPr>
          <w:p w14:paraId="59D821C1" w14:textId="77777777" w:rsidR="00D27463" w:rsidRPr="00A92131" w:rsidRDefault="00D27463" w:rsidP="00661960">
            <w:pPr>
              <w:pStyle w:val="NoSpacing"/>
              <w:rPr>
                <w:rFonts w:ascii="Arial" w:hAnsi="Arial" w:cs="Arial"/>
              </w:rPr>
            </w:pPr>
          </w:p>
        </w:tc>
        <w:tc>
          <w:tcPr>
            <w:tcW w:w="3124" w:type="dxa"/>
          </w:tcPr>
          <w:p w14:paraId="5393DA54" w14:textId="77777777" w:rsidR="00D27463" w:rsidRPr="00A92131" w:rsidRDefault="00D27463" w:rsidP="00661960">
            <w:pPr>
              <w:pStyle w:val="NoSpacing"/>
              <w:rPr>
                <w:rFonts w:ascii="Arial" w:hAnsi="Arial" w:cs="Arial"/>
              </w:rPr>
            </w:pPr>
          </w:p>
        </w:tc>
        <w:tc>
          <w:tcPr>
            <w:tcW w:w="1129" w:type="dxa"/>
            <w:vMerge/>
          </w:tcPr>
          <w:p w14:paraId="6A2BB3F6" w14:textId="77777777" w:rsidR="00D27463" w:rsidRPr="00A92131" w:rsidRDefault="00D27463" w:rsidP="00661960">
            <w:pPr>
              <w:pStyle w:val="NoSpacing"/>
              <w:rPr>
                <w:rFonts w:ascii="Arial" w:hAnsi="Arial" w:cs="Arial"/>
              </w:rPr>
            </w:pPr>
          </w:p>
        </w:tc>
        <w:tc>
          <w:tcPr>
            <w:tcW w:w="1640" w:type="dxa"/>
          </w:tcPr>
          <w:p w14:paraId="29A3D057" w14:textId="77777777" w:rsidR="00D27463" w:rsidRPr="00A92131" w:rsidRDefault="00D27463" w:rsidP="00661960">
            <w:pPr>
              <w:pStyle w:val="NoSpacing"/>
              <w:rPr>
                <w:rFonts w:ascii="Arial" w:hAnsi="Arial" w:cs="Arial"/>
              </w:rPr>
            </w:pPr>
          </w:p>
        </w:tc>
      </w:tr>
      <w:tr w:rsidR="00661960" w:rsidRPr="00A92131" w14:paraId="57533781" w14:textId="77777777" w:rsidTr="00D27463">
        <w:tc>
          <w:tcPr>
            <w:tcW w:w="6247" w:type="dxa"/>
            <w:gridSpan w:val="2"/>
          </w:tcPr>
          <w:p w14:paraId="1BED1F08" w14:textId="77777777" w:rsidR="00661960" w:rsidRPr="00A92131" w:rsidRDefault="00661960" w:rsidP="00661960">
            <w:pPr>
              <w:pStyle w:val="NoSpacing"/>
              <w:rPr>
                <w:rFonts w:ascii="Arial" w:hAnsi="Arial" w:cs="Arial"/>
              </w:rPr>
            </w:pPr>
            <w:r w:rsidRPr="00A92131">
              <w:rPr>
                <w:rFonts w:ascii="Arial" w:hAnsi="Arial" w:cs="Arial"/>
              </w:rPr>
              <w:t>Accessibility of the Services to a patient/group of patients</w:t>
            </w:r>
          </w:p>
        </w:tc>
        <w:tc>
          <w:tcPr>
            <w:tcW w:w="1129" w:type="dxa"/>
          </w:tcPr>
          <w:p w14:paraId="72CC2BB4" w14:textId="77777777" w:rsidR="00661960" w:rsidRPr="00A92131" w:rsidRDefault="00661960" w:rsidP="00661960">
            <w:pPr>
              <w:pStyle w:val="NoSpacing"/>
              <w:rPr>
                <w:rFonts w:ascii="Arial" w:hAnsi="Arial" w:cs="Arial"/>
              </w:rPr>
            </w:pPr>
          </w:p>
        </w:tc>
        <w:tc>
          <w:tcPr>
            <w:tcW w:w="1640" w:type="dxa"/>
          </w:tcPr>
          <w:p w14:paraId="1DB58244" w14:textId="77777777" w:rsidR="00661960" w:rsidRPr="00A92131" w:rsidRDefault="00661960" w:rsidP="00661960">
            <w:pPr>
              <w:pStyle w:val="NoSpacing"/>
              <w:rPr>
                <w:rFonts w:ascii="Arial" w:hAnsi="Arial" w:cs="Arial"/>
              </w:rPr>
            </w:pPr>
          </w:p>
        </w:tc>
      </w:tr>
      <w:tr w:rsidR="00661960" w:rsidRPr="00A92131" w14:paraId="4970CEF9" w14:textId="77777777" w:rsidTr="00D27463">
        <w:tc>
          <w:tcPr>
            <w:tcW w:w="6247" w:type="dxa"/>
            <w:gridSpan w:val="2"/>
          </w:tcPr>
          <w:p w14:paraId="2E8530AC" w14:textId="77777777" w:rsidR="00661960" w:rsidRPr="00A92131" w:rsidRDefault="00661960" w:rsidP="00661960">
            <w:pPr>
              <w:pStyle w:val="NoSpacing"/>
              <w:rPr>
                <w:rFonts w:ascii="Arial" w:hAnsi="Arial" w:cs="Arial"/>
              </w:rPr>
            </w:pPr>
            <w:r w:rsidRPr="00A92131">
              <w:rPr>
                <w:rFonts w:ascii="Arial" w:hAnsi="Arial" w:cs="Arial"/>
              </w:rPr>
              <w:t>Experience of the clinical team providing the Services;</w:t>
            </w:r>
          </w:p>
        </w:tc>
        <w:tc>
          <w:tcPr>
            <w:tcW w:w="1129" w:type="dxa"/>
          </w:tcPr>
          <w:p w14:paraId="46A90409" w14:textId="77777777" w:rsidR="00661960" w:rsidRPr="00A92131" w:rsidRDefault="00661960" w:rsidP="00661960">
            <w:pPr>
              <w:pStyle w:val="NoSpacing"/>
              <w:rPr>
                <w:rFonts w:ascii="Arial" w:hAnsi="Arial" w:cs="Arial"/>
              </w:rPr>
            </w:pPr>
          </w:p>
        </w:tc>
        <w:tc>
          <w:tcPr>
            <w:tcW w:w="1640" w:type="dxa"/>
          </w:tcPr>
          <w:p w14:paraId="5D0CA708" w14:textId="77777777" w:rsidR="00661960" w:rsidRPr="00A92131" w:rsidRDefault="00661960" w:rsidP="00661960">
            <w:pPr>
              <w:pStyle w:val="NoSpacing"/>
              <w:rPr>
                <w:rFonts w:ascii="Arial" w:hAnsi="Arial" w:cs="Arial"/>
              </w:rPr>
            </w:pPr>
          </w:p>
        </w:tc>
      </w:tr>
      <w:tr w:rsidR="00D27463" w:rsidRPr="00A92131" w14:paraId="304D59D4" w14:textId="77777777" w:rsidTr="00D27463">
        <w:trPr>
          <w:trHeight w:val="129"/>
        </w:trPr>
        <w:tc>
          <w:tcPr>
            <w:tcW w:w="3123" w:type="dxa"/>
            <w:vMerge w:val="restart"/>
          </w:tcPr>
          <w:p w14:paraId="07C103F9" w14:textId="77777777" w:rsidR="00D27463" w:rsidRPr="00A92131" w:rsidRDefault="00D27463" w:rsidP="00661960">
            <w:pPr>
              <w:pStyle w:val="NoSpacing"/>
              <w:rPr>
                <w:rFonts w:ascii="Arial" w:hAnsi="Arial" w:cs="Arial"/>
              </w:rPr>
            </w:pPr>
            <w:r w:rsidRPr="00A92131">
              <w:rPr>
                <w:rFonts w:ascii="Arial" w:hAnsi="Arial" w:cs="Arial"/>
              </w:rPr>
              <w:t xml:space="preserve">Local factors </w:t>
            </w:r>
            <w:r w:rsidRPr="00A92131">
              <w:rPr>
                <w:rFonts w:ascii="Arial" w:hAnsi="Arial" w:cs="Arial"/>
                <w:highlight w:val="yellow"/>
              </w:rPr>
              <w:t>[INSERT IF APPLICABLE]</w:t>
            </w:r>
          </w:p>
        </w:tc>
        <w:tc>
          <w:tcPr>
            <w:tcW w:w="3124" w:type="dxa"/>
          </w:tcPr>
          <w:p w14:paraId="12C20EF3" w14:textId="77777777" w:rsidR="00D27463" w:rsidRPr="00A92131" w:rsidRDefault="00D27463" w:rsidP="00661960">
            <w:pPr>
              <w:pStyle w:val="NoSpacing"/>
              <w:rPr>
                <w:rFonts w:ascii="Arial" w:hAnsi="Arial" w:cs="Arial"/>
              </w:rPr>
            </w:pPr>
          </w:p>
        </w:tc>
        <w:tc>
          <w:tcPr>
            <w:tcW w:w="1129" w:type="dxa"/>
            <w:vMerge w:val="restart"/>
          </w:tcPr>
          <w:p w14:paraId="39C42930" w14:textId="77777777" w:rsidR="00D27463" w:rsidRPr="00A92131" w:rsidRDefault="00D27463" w:rsidP="00661960">
            <w:pPr>
              <w:pStyle w:val="NoSpacing"/>
              <w:rPr>
                <w:rFonts w:ascii="Arial" w:hAnsi="Arial" w:cs="Arial"/>
              </w:rPr>
            </w:pPr>
          </w:p>
        </w:tc>
        <w:tc>
          <w:tcPr>
            <w:tcW w:w="1640" w:type="dxa"/>
          </w:tcPr>
          <w:p w14:paraId="356CF705" w14:textId="77777777" w:rsidR="00D27463" w:rsidRPr="00A92131" w:rsidRDefault="00D27463" w:rsidP="00661960">
            <w:pPr>
              <w:pStyle w:val="NoSpacing"/>
              <w:rPr>
                <w:rFonts w:ascii="Arial" w:hAnsi="Arial" w:cs="Arial"/>
              </w:rPr>
            </w:pPr>
          </w:p>
        </w:tc>
      </w:tr>
      <w:tr w:rsidR="00D27463" w:rsidRPr="00A92131" w14:paraId="14DEBD15" w14:textId="77777777" w:rsidTr="00034539">
        <w:trPr>
          <w:trHeight w:val="127"/>
        </w:trPr>
        <w:tc>
          <w:tcPr>
            <w:tcW w:w="3123" w:type="dxa"/>
            <w:vMerge/>
          </w:tcPr>
          <w:p w14:paraId="227BD9C8" w14:textId="77777777" w:rsidR="00D27463" w:rsidRPr="00A92131" w:rsidRDefault="00D27463" w:rsidP="00661960">
            <w:pPr>
              <w:pStyle w:val="NoSpacing"/>
              <w:rPr>
                <w:rFonts w:ascii="Arial" w:hAnsi="Arial" w:cs="Arial"/>
              </w:rPr>
            </w:pPr>
          </w:p>
        </w:tc>
        <w:tc>
          <w:tcPr>
            <w:tcW w:w="3124" w:type="dxa"/>
          </w:tcPr>
          <w:p w14:paraId="045E973D" w14:textId="77777777" w:rsidR="00D27463" w:rsidRPr="00A92131" w:rsidRDefault="00D27463" w:rsidP="00661960">
            <w:pPr>
              <w:pStyle w:val="NoSpacing"/>
              <w:rPr>
                <w:rFonts w:ascii="Arial" w:hAnsi="Arial" w:cs="Arial"/>
              </w:rPr>
            </w:pPr>
          </w:p>
        </w:tc>
        <w:tc>
          <w:tcPr>
            <w:tcW w:w="1129" w:type="dxa"/>
            <w:vMerge/>
          </w:tcPr>
          <w:p w14:paraId="3BDCC0DF" w14:textId="77777777" w:rsidR="00D27463" w:rsidRPr="00A92131" w:rsidRDefault="00D27463" w:rsidP="00661960">
            <w:pPr>
              <w:pStyle w:val="NoSpacing"/>
              <w:rPr>
                <w:rFonts w:ascii="Arial" w:hAnsi="Arial" w:cs="Arial"/>
              </w:rPr>
            </w:pPr>
          </w:p>
        </w:tc>
        <w:tc>
          <w:tcPr>
            <w:tcW w:w="1640" w:type="dxa"/>
          </w:tcPr>
          <w:p w14:paraId="1EE01051" w14:textId="77777777" w:rsidR="00D27463" w:rsidRPr="00A92131" w:rsidRDefault="00D27463" w:rsidP="00661960">
            <w:pPr>
              <w:pStyle w:val="NoSpacing"/>
              <w:rPr>
                <w:rFonts w:ascii="Arial" w:hAnsi="Arial" w:cs="Arial"/>
              </w:rPr>
            </w:pPr>
          </w:p>
        </w:tc>
      </w:tr>
      <w:tr w:rsidR="00D27463" w:rsidRPr="00A92131" w14:paraId="004D792C" w14:textId="77777777" w:rsidTr="00034539">
        <w:trPr>
          <w:trHeight w:val="127"/>
        </w:trPr>
        <w:tc>
          <w:tcPr>
            <w:tcW w:w="3123" w:type="dxa"/>
            <w:vMerge/>
          </w:tcPr>
          <w:p w14:paraId="4008974F" w14:textId="77777777" w:rsidR="00D27463" w:rsidRPr="00A92131" w:rsidRDefault="00D27463" w:rsidP="00661960">
            <w:pPr>
              <w:pStyle w:val="NoSpacing"/>
              <w:rPr>
                <w:rFonts w:ascii="Arial" w:hAnsi="Arial" w:cs="Arial"/>
              </w:rPr>
            </w:pPr>
          </w:p>
        </w:tc>
        <w:tc>
          <w:tcPr>
            <w:tcW w:w="3124" w:type="dxa"/>
          </w:tcPr>
          <w:p w14:paraId="24A192E2" w14:textId="77777777" w:rsidR="00D27463" w:rsidRPr="00A92131" w:rsidRDefault="00D27463" w:rsidP="00661960">
            <w:pPr>
              <w:pStyle w:val="NoSpacing"/>
              <w:rPr>
                <w:rFonts w:ascii="Arial" w:hAnsi="Arial" w:cs="Arial"/>
              </w:rPr>
            </w:pPr>
          </w:p>
        </w:tc>
        <w:tc>
          <w:tcPr>
            <w:tcW w:w="1129" w:type="dxa"/>
            <w:vMerge/>
          </w:tcPr>
          <w:p w14:paraId="658CB221" w14:textId="77777777" w:rsidR="00D27463" w:rsidRPr="00A92131" w:rsidRDefault="00D27463" w:rsidP="00661960">
            <w:pPr>
              <w:pStyle w:val="NoSpacing"/>
              <w:rPr>
                <w:rFonts w:ascii="Arial" w:hAnsi="Arial" w:cs="Arial"/>
              </w:rPr>
            </w:pPr>
          </w:p>
        </w:tc>
        <w:tc>
          <w:tcPr>
            <w:tcW w:w="1640" w:type="dxa"/>
          </w:tcPr>
          <w:p w14:paraId="619A8782" w14:textId="77777777" w:rsidR="00D27463" w:rsidRPr="00A92131" w:rsidRDefault="00D27463" w:rsidP="00661960">
            <w:pPr>
              <w:pStyle w:val="NoSpacing"/>
              <w:rPr>
                <w:rFonts w:ascii="Arial" w:hAnsi="Arial" w:cs="Arial"/>
              </w:rPr>
            </w:pPr>
          </w:p>
        </w:tc>
      </w:tr>
      <w:tr w:rsidR="00D27463" w:rsidRPr="00A92131" w14:paraId="06B9706A" w14:textId="77777777" w:rsidTr="00034539">
        <w:trPr>
          <w:trHeight w:val="127"/>
        </w:trPr>
        <w:tc>
          <w:tcPr>
            <w:tcW w:w="3123" w:type="dxa"/>
            <w:vMerge/>
          </w:tcPr>
          <w:p w14:paraId="372E3286" w14:textId="77777777" w:rsidR="00D27463" w:rsidRPr="00A92131" w:rsidRDefault="00D27463" w:rsidP="00661960">
            <w:pPr>
              <w:pStyle w:val="NoSpacing"/>
              <w:rPr>
                <w:rFonts w:ascii="Arial" w:hAnsi="Arial" w:cs="Arial"/>
              </w:rPr>
            </w:pPr>
          </w:p>
        </w:tc>
        <w:tc>
          <w:tcPr>
            <w:tcW w:w="3124" w:type="dxa"/>
          </w:tcPr>
          <w:p w14:paraId="02551899" w14:textId="77777777" w:rsidR="00D27463" w:rsidRPr="00A92131" w:rsidRDefault="00D27463" w:rsidP="00661960">
            <w:pPr>
              <w:pStyle w:val="NoSpacing"/>
              <w:rPr>
                <w:rFonts w:ascii="Arial" w:hAnsi="Arial" w:cs="Arial"/>
              </w:rPr>
            </w:pPr>
          </w:p>
        </w:tc>
        <w:tc>
          <w:tcPr>
            <w:tcW w:w="1129" w:type="dxa"/>
            <w:vMerge/>
          </w:tcPr>
          <w:p w14:paraId="159D6640" w14:textId="77777777" w:rsidR="00D27463" w:rsidRPr="00A92131" w:rsidRDefault="00D27463" w:rsidP="00661960">
            <w:pPr>
              <w:pStyle w:val="NoSpacing"/>
              <w:rPr>
                <w:rFonts w:ascii="Arial" w:hAnsi="Arial" w:cs="Arial"/>
              </w:rPr>
            </w:pPr>
          </w:p>
        </w:tc>
        <w:tc>
          <w:tcPr>
            <w:tcW w:w="1640" w:type="dxa"/>
          </w:tcPr>
          <w:p w14:paraId="52684F5C" w14:textId="77777777" w:rsidR="00D27463" w:rsidRPr="00A92131" w:rsidRDefault="00D27463" w:rsidP="00661960">
            <w:pPr>
              <w:pStyle w:val="NoSpacing"/>
              <w:rPr>
                <w:rFonts w:ascii="Arial" w:hAnsi="Arial" w:cs="Arial"/>
              </w:rPr>
            </w:pPr>
          </w:p>
        </w:tc>
      </w:tr>
      <w:tr w:rsidR="004B4C3D" w:rsidRPr="00A92131" w14:paraId="6A7E4C40" w14:textId="77777777" w:rsidTr="00D27463">
        <w:tc>
          <w:tcPr>
            <w:tcW w:w="6247" w:type="dxa"/>
            <w:gridSpan w:val="2"/>
          </w:tcPr>
          <w:p w14:paraId="131A4CE1" w14:textId="77777777" w:rsidR="000C4B02" w:rsidRPr="00A92131" w:rsidRDefault="000C4B02" w:rsidP="00034539">
            <w:pPr>
              <w:pStyle w:val="NoSpacing"/>
              <w:rPr>
                <w:rFonts w:ascii="Arial" w:hAnsi="Arial" w:cs="Arial"/>
              </w:rPr>
            </w:pPr>
            <w:r w:rsidRPr="00A92131">
              <w:rPr>
                <w:rFonts w:ascii="Arial" w:hAnsi="Arial" w:cs="Arial"/>
              </w:rPr>
              <w:t xml:space="preserve">Capacity/availability of Services; </w:t>
            </w:r>
          </w:p>
        </w:tc>
        <w:tc>
          <w:tcPr>
            <w:tcW w:w="1129" w:type="dxa"/>
          </w:tcPr>
          <w:p w14:paraId="73041A51" w14:textId="77777777" w:rsidR="000C4B02" w:rsidRPr="00A92131" w:rsidRDefault="000C4B02" w:rsidP="00034539">
            <w:pPr>
              <w:pStyle w:val="NoSpacing"/>
              <w:rPr>
                <w:rFonts w:ascii="Arial" w:hAnsi="Arial" w:cs="Arial"/>
              </w:rPr>
            </w:pPr>
          </w:p>
        </w:tc>
        <w:tc>
          <w:tcPr>
            <w:tcW w:w="1640" w:type="dxa"/>
          </w:tcPr>
          <w:p w14:paraId="7F7299AC" w14:textId="77777777" w:rsidR="000C4B02" w:rsidRPr="00A92131" w:rsidRDefault="000C4B02" w:rsidP="00034539">
            <w:pPr>
              <w:pStyle w:val="NoSpacing"/>
              <w:rPr>
                <w:rFonts w:ascii="Arial" w:hAnsi="Arial" w:cs="Arial"/>
              </w:rPr>
            </w:pPr>
          </w:p>
        </w:tc>
      </w:tr>
      <w:tr w:rsidR="00661960" w:rsidRPr="00A92131" w14:paraId="643FFB93" w14:textId="77777777" w:rsidTr="00D27463">
        <w:tc>
          <w:tcPr>
            <w:tcW w:w="6247" w:type="dxa"/>
            <w:gridSpan w:val="2"/>
          </w:tcPr>
          <w:p w14:paraId="0A401B54" w14:textId="77777777" w:rsidR="00661960" w:rsidRPr="00A92131" w:rsidRDefault="00661960" w:rsidP="00661960">
            <w:pPr>
              <w:pStyle w:val="NoSpacing"/>
              <w:rPr>
                <w:rFonts w:ascii="Arial" w:hAnsi="Arial" w:cs="Arial"/>
              </w:rPr>
            </w:pPr>
            <w:r w:rsidRPr="00A92131">
              <w:rPr>
                <w:rFonts w:ascii="Arial" w:hAnsi="Arial" w:cs="Arial"/>
              </w:rPr>
              <w:t>Price</w:t>
            </w:r>
          </w:p>
        </w:tc>
        <w:tc>
          <w:tcPr>
            <w:tcW w:w="1129" w:type="dxa"/>
          </w:tcPr>
          <w:p w14:paraId="58652474" w14:textId="77777777" w:rsidR="00661960" w:rsidRPr="00A92131" w:rsidRDefault="00661960" w:rsidP="00661960">
            <w:pPr>
              <w:pStyle w:val="NoSpacing"/>
              <w:rPr>
                <w:rFonts w:ascii="Arial" w:hAnsi="Arial" w:cs="Arial"/>
              </w:rPr>
            </w:pPr>
          </w:p>
        </w:tc>
        <w:tc>
          <w:tcPr>
            <w:tcW w:w="1640" w:type="dxa"/>
          </w:tcPr>
          <w:p w14:paraId="3B346629" w14:textId="77777777" w:rsidR="00661960" w:rsidRPr="00A92131" w:rsidRDefault="00661960" w:rsidP="00661960">
            <w:pPr>
              <w:pStyle w:val="NoSpacing"/>
              <w:rPr>
                <w:rFonts w:ascii="Arial" w:hAnsi="Arial" w:cs="Arial"/>
              </w:rPr>
            </w:pPr>
          </w:p>
        </w:tc>
      </w:tr>
      <w:tr w:rsidR="00661960" w:rsidRPr="00A92131" w14:paraId="5489233C" w14:textId="77777777" w:rsidTr="00D27463">
        <w:tc>
          <w:tcPr>
            <w:tcW w:w="6247" w:type="dxa"/>
            <w:gridSpan w:val="2"/>
            <w:shd w:val="clear" w:color="auto" w:fill="D9D9D9" w:themeFill="background1" w:themeFillShade="D9"/>
          </w:tcPr>
          <w:p w14:paraId="05A31797" w14:textId="77777777" w:rsidR="00661960" w:rsidRPr="00A92131" w:rsidRDefault="00661960" w:rsidP="00661960">
            <w:pPr>
              <w:pStyle w:val="NoSpacing"/>
              <w:rPr>
                <w:rFonts w:ascii="Arial" w:hAnsi="Arial" w:cs="Arial"/>
                <w:b/>
              </w:rPr>
            </w:pPr>
          </w:p>
          <w:p w14:paraId="5CCC9F85" w14:textId="77777777" w:rsidR="00661960" w:rsidRPr="00A92131" w:rsidRDefault="00661960" w:rsidP="00661960">
            <w:pPr>
              <w:pStyle w:val="NoSpacing"/>
              <w:rPr>
                <w:rFonts w:ascii="Arial" w:hAnsi="Arial" w:cs="Arial"/>
                <w:b/>
              </w:rPr>
            </w:pPr>
            <w:r w:rsidRPr="00A92131">
              <w:rPr>
                <w:rFonts w:ascii="Arial" w:hAnsi="Arial" w:cs="Arial"/>
                <w:b/>
              </w:rPr>
              <w:t>TOTAL</w:t>
            </w:r>
          </w:p>
        </w:tc>
        <w:tc>
          <w:tcPr>
            <w:tcW w:w="1129" w:type="dxa"/>
            <w:shd w:val="clear" w:color="auto" w:fill="D9D9D9" w:themeFill="background1" w:themeFillShade="D9"/>
          </w:tcPr>
          <w:p w14:paraId="31109CD7" w14:textId="77777777" w:rsidR="00661960" w:rsidRPr="00A92131" w:rsidRDefault="00661960" w:rsidP="00661960">
            <w:pPr>
              <w:pStyle w:val="NoSpacing"/>
              <w:rPr>
                <w:rFonts w:ascii="Arial" w:hAnsi="Arial" w:cs="Arial"/>
                <w:b/>
              </w:rPr>
            </w:pPr>
          </w:p>
        </w:tc>
        <w:tc>
          <w:tcPr>
            <w:tcW w:w="1640" w:type="dxa"/>
            <w:shd w:val="clear" w:color="auto" w:fill="D9D9D9" w:themeFill="background1" w:themeFillShade="D9"/>
          </w:tcPr>
          <w:p w14:paraId="655DB0AE" w14:textId="77777777" w:rsidR="00661960" w:rsidRPr="00A92131" w:rsidRDefault="00661960" w:rsidP="00661960">
            <w:pPr>
              <w:pStyle w:val="NoSpacing"/>
              <w:jc w:val="center"/>
              <w:rPr>
                <w:rFonts w:ascii="Arial" w:hAnsi="Arial" w:cs="Arial"/>
                <w:b/>
              </w:rPr>
            </w:pPr>
          </w:p>
          <w:p w14:paraId="564FF57A" w14:textId="77777777" w:rsidR="00661960" w:rsidRPr="00A92131" w:rsidRDefault="00661960" w:rsidP="00661960">
            <w:pPr>
              <w:pStyle w:val="NoSpacing"/>
              <w:jc w:val="center"/>
              <w:rPr>
                <w:rFonts w:ascii="Arial" w:hAnsi="Arial" w:cs="Arial"/>
                <w:b/>
              </w:rPr>
            </w:pPr>
            <w:r w:rsidRPr="00A92131">
              <w:rPr>
                <w:rFonts w:ascii="Arial" w:hAnsi="Arial" w:cs="Arial"/>
                <w:b/>
              </w:rPr>
              <w:t>100</w:t>
            </w:r>
          </w:p>
        </w:tc>
      </w:tr>
    </w:tbl>
    <w:p w14:paraId="2C198D70" w14:textId="77777777" w:rsidR="00F10104" w:rsidRPr="00A92131" w:rsidRDefault="00F10104">
      <w:pPr>
        <w:rPr>
          <w:rFonts w:ascii="Arial" w:hAnsi="Arial" w:cs="Arial"/>
        </w:rPr>
      </w:pPr>
    </w:p>
    <w:p w14:paraId="6B53D6F4" w14:textId="1D6F919D" w:rsidR="00F10104" w:rsidRPr="00A92131" w:rsidRDefault="00A92131">
      <w:pPr>
        <w:rPr>
          <w:rFonts w:ascii="Arial" w:hAnsi="Arial" w:cs="Arial"/>
        </w:rPr>
      </w:pPr>
      <w:r w:rsidRPr="00A92131">
        <w:rPr>
          <w:rFonts w:ascii="Arial" w:hAnsi="Arial" w:cs="Arial"/>
        </w:rPr>
        <w:t>Your response to the Technical Questions will be evaluated by the C</w:t>
      </w:r>
      <w:r w:rsidRPr="00D761D2">
        <w:rPr>
          <w:rFonts w:ascii="Arial" w:hAnsi="Arial" w:cs="Arial"/>
        </w:rPr>
        <w:t>o</w:t>
      </w:r>
      <w:r w:rsidRPr="00A92131">
        <w:rPr>
          <w:rFonts w:ascii="Arial" w:hAnsi="Arial" w:cs="Arial"/>
        </w:rPr>
        <w:t>ntracting Authority in accordance with t</w:t>
      </w:r>
      <w:r w:rsidR="00661960" w:rsidRPr="00A92131">
        <w:rPr>
          <w:rFonts w:ascii="Arial" w:hAnsi="Arial" w:cs="Arial"/>
        </w:rPr>
        <w:t>he selected Award Criteria using the scor</w:t>
      </w:r>
      <w:r w:rsidRPr="00A92131">
        <w:rPr>
          <w:rFonts w:ascii="Arial" w:hAnsi="Arial" w:cs="Arial"/>
        </w:rPr>
        <w:t>ing</w:t>
      </w:r>
      <w:r w:rsidR="00661960" w:rsidRPr="00A92131">
        <w:rPr>
          <w:rFonts w:ascii="Arial" w:hAnsi="Arial" w:cs="Arial"/>
        </w:rPr>
        <w:t xml:space="preserve"> range set out below:</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6238"/>
        <w:gridCol w:w="1275"/>
      </w:tblGrid>
      <w:tr w:rsidR="007B6970" w:rsidRPr="00A92131" w14:paraId="3370F14C" w14:textId="77777777" w:rsidTr="000C4B02">
        <w:trPr>
          <w:trHeight w:val="513"/>
        </w:trPr>
        <w:tc>
          <w:tcPr>
            <w:tcW w:w="1559" w:type="dxa"/>
            <w:shd w:val="clear" w:color="auto" w:fill="002060"/>
          </w:tcPr>
          <w:p w14:paraId="0A6A439B" w14:textId="77777777" w:rsidR="007B6970" w:rsidRPr="00A92131" w:rsidRDefault="007B6970" w:rsidP="00034539">
            <w:pPr>
              <w:autoSpaceDE w:val="0"/>
              <w:autoSpaceDN w:val="0"/>
              <w:adjustRightInd w:val="0"/>
              <w:rPr>
                <w:rFonts w:ascii="Arial" w:hAnsi="Arial" w:cs="Arial"/>
                <w:b/>
                <w:bCs/>
                <w:color w:val="FFFFFF"/>
              </w:rPr>
            </w:pPr>
            <w:r w:rsidRPr="00A92131">
              <w:rPr>
                <w:rFonts w:ascii="Arial" w:hAnsi="Arial" w:cs="Arial"/>
                <w:b/>
                <w:bCs/>
                <w:color w:val="FFFFFF"/>
              </w:rPr>
              <w:t>Description</w:t>
            </w:r>
          </w:p>
        </w:tc>
        <w:tc>
          <w:tcPr>
            <w:tcW w:w="6238" w:type="dxa"/>
            <w:shd w:val="clear" w:color="auto" w:fill="002060"/>
          </w:tcPr>
          <w:p w14:paraId="29B0599E" w14:textId="77777777" w:rsidR="007B6970" w:rsidRPr="00A92131" w:rsidRDefault="007B6970" w:rsidP="00034539">
            <w:pPr>
              <w:autoSpaceDE w:val="0"/>
              <w:autoSpaceDN w:val="0"/>
              <w:adjustRightInd w:val="0"/>
              <w:rPr>
                <w:rFonts w:ascii="Arial" w:hAnsi="Arial" w:cs="Arial"/>
                <w:b/>
                <w:color w:val="FFFFFF"/>
              </w:rPr>
            </w:pPr>
            <w:r w:rsidRPr="00A92131">
              <w:rPr>
                <w:rFonts w:ascii="Arial" w:hAnsi="Arial" w:cs="Arial"/>
                <w:b/>
                <w:color w:val="FFFFFF"/>
              </w:rPr>
              <w:t>Explanation</w:t>
            </w:r>
          </w:p>
        </w:tc>
        <w:tc>
          <w:tcPr>
            <w:tcW w:w="1275" w:type="dxa"/>
            <w:shd w:val="clear" w:color="auto" w:fill="002060"/>
          </w:tcPr>
          <w:p w14:paraId="6D6AC0BD" w14:textId="77777777" w:rsidR="007B6970" w:rsidRPr="00A92131" w:rsidRDefault="004B4C3D" w:rsidP="004B4C3D">
            <w:pPr>
              <w:autoSpaceDE w:val="0"/>
              <w:autoSpaceDN w:val="0"/>
              <w:adjustRightInd w:val="0"/>
              <w:jc w:val="center"/>
              <w:rPr>
                <w:rFonts w:ascii="Arial" w:hAnsi="Arial" w:cs="Arial"/>
                <w:b/>
                <w:bCs/>
                <w:color w:val="FFFFFF"/>
              </w:rPr>
            </w:pPr>
            <w:r w:rsidRPr="00A92131">
              <w:rPr>
                <w:rFonts w:ascii="Arial" w:hAnsi="Arial" w:cs="Arial"/>
                <w:b/>
                <w:bCs/>
                <w:color w:val="FFFFFF"/>
              </w:rPr>
              <w:t xml:space="preserve">(b)   </w:t>
            </w:r>
            <w:r w:rsidR="007B6970" w:rsidRPr="00A92131">
              <w:rPr>
                <w:rFonts w:ascii="Arial" w:hAnsi="Arial" w:cs="Arial"/>
                <w:b/>
                <w:bCs/>
                <w:color w:val="FFFFFF"/>
              </w:rPr>
              <w:t>Score</w:t>
            </w:r>
          </w:p>
        </w:tc>
      </w:tr>
      <w:tr w:rsidR="007B6970" w:rsidRPr="00A92131" w14:paraId="0A2F0B05" w14:textId="77777777" w:rsidTr="000C4B02">
        <w:trPr>
          <w:trHeight w:val="513"/>
        </w:trPr>
        <w:tc>
          <w:tcPr>
            <w:tcW w:w="1559" w:type="dxa"/>
            <w:vAlign w:val="bottom"/>
          </w:tcPr>
          <w:p w14:paraId="0EE5B3F9" w14:textId="77777777" w:rsidR="007B6970" w:rsidRPr="00A92131" w:rsidRDefault="007B6970" w:rsidP="000C4B02">
            <w:pPr>
              <w:pStyle w:val="NoSpacing"/>
              <w:rPr>
                <w:rFonts w:ascii="Arial" w:hAnsi="Arial" w:cs="Arial"/>
              </w:rPr>
            </w:pPr>
            <w:r w:rsidRPr="00A92131">
              <w:rPr>
                <w:rFonts w:ascii="Arial" w:hAnsi="Arial" w:cs="Arial"/>
              </w:rPr>
              <w:t xml:space="preserve">Excellent </w:t>
            </w:r>
          </w:p>
        </w:tc>
        <w:tc>
          <w:tcPr>
            <w:tcW w:w="6238" w:type="dxa"/>
            <w:vAlign w:val="bottom"/>
          </w:tcPr>
          <w:p w14:paraId="1D361640" w14:textId="5C31FEE3" w:rsidR="007B6970" w:rsidRPr="00A92131" w:rsidRDefault="00636C57" w:rsidP="000C4B02">
            <w:pPr>
              <w:pStyle w:val="NoSpacing"/>
              <w:rPr>
                <w:rFonts w:ascii="Arial" w:hAnsi="Arial" w:cs="Arial"/>
              </w:rPr>
            </w:pPr>
            <w:r w:rsidRPr="00A92131">
              <w:rPr>
                <w:rFonts w:ascii="Arial" w:hAnsi="Arial" w:cs="Arial"/>
              </w:rPr>
              <w:t>[</w:t>
            </w:r>
            <w:r w:rsidR="00D27463" w:rsidRPr="00D761D2">
              <w:rPr>
                <w:rFonts w:ascii="Arial" w:hAnsi="Arial" w:cs="Arial"/>
                <w:highlight w:val="yellow"/>
              </w:rPr>
              <w:t>INSERT AS RELEVANT TO THE AW</w:t>
            </w:r>
            <w:r w:rsidR="00D27463" w:rsidRPr="00A92131">
              <w:rPr>
                <w:rFonts w:ascii="Arial" w:hAnsi="Arial" w:cs="Arial"/>
                <w:highlight w:val="yellow"/>
              </w:rPr>
              <w:t>ARD CRITERIA</w:t>
            </w:r>
            <w:r w:rsidR="00DA5A2C" w:rsidRPr="00A92131">
              <w:rPr>
                <w:rFonts w:ascii="Arial" w:hAnsi="Arial" w:cs="Arial"/>
                <w:highlight w:val="yellow"/>
              </w:rPr>
              <w:t xml:space="preserve"> &amp; TECHNICAL QUESTIONS ASKED</w:t>
            </w:r>
            <w:r w:rsidR="00D27463" w:rsidRPr="00A92131">
              <w:rPr>
                <w:rFonts w:ascii="Arial" w:hAnsi="Arial" w:cs="Arial"/>
                <w:highlight w:val="yellow"/>
              </w:rPr>
              <w:t>]</w:t>
            </w:r>
          </w:p>
        </w:tc>
        <w:tc>
          <w:tcPr>
            <w:tcW w:w="1275" w:type="dxa"/>
            <w:vAlign w:val="bottom"/>
          </w:tcPr>
          <w:p w14:paraId="3F0050F8" w14:textId="77777777" w:rsidR="007B6970" w:rsidRPr="00A92131" w:rsidRDefault="007B6970" w:rsidP="000C4B02">
            <w:pPr>
              <w:pStyle w:val="NoSpacing"/>
              <w:jc w:val="center"/>
              <w:rPr>
                <w:rFonts w:ascii="Arial" w:hAnsi="Arial" w:cs="Arial"/>
              </w:rPr>
            </w:pPr>
            <w:r w:rsidRPr="00A92131">
              <w:rPr>
                <w:rFonts w:ascii="Arial" w:hAnsi="Arial" w:cs="Arial"/>
              </w:rPr>
              <w:t>5</w:t>
            </w:r>
          </w:p>
        </w:tc>
      </w:tr>
      <w:tr w:rsidR="007B6970" w:rsidRPr="00A92131" w14:paraId="2A64A0E9" w14:textId="77777777" w:rsidTr="000C4B02">
        <w:trPr>
          <w:trHeight w:val="377"/>
        </w:trPr>
        <w:tc>
          <w:tcPr>
            <w:tcW w:w="1559" w:type="dxa"/>
            <w:vAlign w:val="bottom"/>
          </w:tcPr>
          <w:p w14:paraId="49C678E3" w14:textId="77777777" w:rsidR="007B6970" w:rsidRPr="00A92131" w:rsidRDefault="007B6970" w:rsidP="000C4B02">
            <w:pPr>
              <w:pStyle w:val="NoSpacing"/>
              <w:rPr>
                <w:rFonts w:ascii="Arial" w:hAnsi="Arial" w:cs="Arial"/>
              </w:rPr>
            </w:pPr>
            <w:r w:rsidRPr="00A92131">
              <w:rPr>
                <w:rFonts w:ascii="Arial" w:hAnsi="Arial" w:cs="Arial"/>
              </w:rPr>
              <w:t>Very Good</w:t>
            </w:r>
          </w:p>
        </w:tc>
        <w:tc>
          <w:tcPr>
            <w:tcW w:w="6238" w:type="dxa"/>
            <w:vAlign w:val="bottom"/>
          </w:tcPr>
          <w:p w14:paraId="5E186D89" w14:textId="050C35EA" w:rsidR="007B6970" w:rsidRPr="00A92131" w:rsidRDefault="00D27463" w:rsidP="000C4B02">
            <w:pPr>
              <w:pStyle w:val="NoSpacing"/>
              <w:rPr>
                <w:rFonts w:ascii="Arial" w:hAnsi="Arial" w:cs="Arial"/>
              </w:rPr>
            </w:pPr>
            <w:r w:rsidRPr="00A92131">
              <w:rPr>
                <w:rFonts w:ascii="Arial" w:hAnsi="Arial" w:cs="Arial"/>
              </w:rPr>
              <w:t xml:space="preserve"> </w:t>
            </w:r>
            <w:r w:rsidRPr="00A92131">
              <w:rPr>
                <w:rFonts w:ascii="Arial" w:hAnsi="Arial" w:cs="Arial"/>
                <w:highlight w:val="yellow"/>
              </w:rPr>
              <w:t>[INSERT AS RELAVANT TO THE AWARD CRITERIA</w:t>
            </w:r>
            <w:r w:rsidR="00DA5A2C" w:rsidRPr="00A92131">
              <w:rPr>
                <w:rFonts w:ascii="Arial" w:hAnsi="Arial" w:cs="Arial"/>
                <w:highlight w:val="yellow"/>
              </w:rPr>
              <w:t xml:space="preserve"> &amp; TECHNICAL QUESTIONS ASKED</w:t>
            </w:r>
            <w:r w:rsidRPr="00A92131">
              <w:rPr>
                <w:rFonts w:ascii="Arial" w:hAnsi="Arial" w:cs="Arial"/>
                <w:highlight w:val="yellow"/>
              </w:rPr>
              <w:t>]</w:t>
            </w:r>
          </w:p>
        </w:tc>
        <w:tc>
          <w:tcPr>
            <w:tcW w:w="1275" w:type="dxa"/>
            <w:vAlign w:val="bottom"/>
          </w:tcPr>
          <w:p w14:paraId="6A2F0F23" w14:textId="77777777" w:rsidR="007B6970" w:rsidRPr="00A92131" w:rsidRDefault="007B6970" w:rsidP="000C4B02">
            <w:pPr>
              <w:pStyle w:val="NoSpacing"/>
              <w:jc w:val="center"/>
              <w:rPr>
                <w:rFonts w:ascii="Arial" w:hAnsi="Arial" w:cs="Arial"/>
              </w:rPr>
            </w:pPr>
            <w:r w:rsidRPr="00A92131">
              <w:rPr>
                <w:rFonts w:ascii="Arial" w:hAnsi="Arial" w:cs="Arial"/>
              </w:rPr>
              <w:t>4</w:t>
            </w:r>
          </w:p>
        </w:tc>
      </w:tr>
      <w:tr w:rsidR="007B6970" w:rsidRPr="00A92131" w14:paraId="1A65E38A" w14:textId="77777777" w:rsidTr="000C4B02">
        <w:trPr>
          <w:trHeight w:val="480"/>
        </w:trPr>
        <w:tc>
          <w:tcPr>
            <w:tcW w:w="1559" w:type="dxa"/>
            <w:vAlign w:val="bottom"/>
          </w:tcPr>
          <w:p w14:paraId="717DD366" w14:textId="77777777" w:rsidR="007B6970" w:rsidRPr="00A92131" w:rsidRDefault="007B6970" w:rsidP="000C4B02">
            <w:pPr>
              <w:pStyle w:val="NoSpacing"/>
              <w:rPr>
                <w:rFonts w:ascii="Arial" w:hAnsi="Arial" w:cs="Arial"/>
              </w:rPr>
            </w:pPr>
            <w:r w:rsidRPr="00A92131">
              <w:rPr>
                <w:rFonts w:ascii="Arial" w:hAnsi="Arial" w:cs="Arial"/>
              </w:rPr>
              <w:t xml:space="preserve">Good </w:t>
            </w:r>
          </w:p>
        </w:tc>
        <w:tc>
          <w:tcPr>
            <w:tcW w:w="6238" w:type="dxa"/>
            <w:vAlign w:val="bottom"/>
          </w:tcPr>
          <w:p w14:paraId="0323D836" w14:textId="407D179E" w:rsidR="007B6970" w:rsidRPr="00A92131" w:rsidRDefault="00D27463" w:rsidP="000C4B02">
            <w:pPr>
              <w:pStyle w:val="NoSpacing"/>
              <w:rPr>
                <w:rFonts w:ascii="Arial" w:hAnsi="Arial" w:cs="Arial"/>
              </w:rPr>
            </w:pPr>
            <w:r w:rsidRPr="00A92131">
              <w:rPr>
                <w:rFonts w:ascii="Arial" w:hAnsi="Arial" w:cs="Arial"/>
                <w:highlight w:val="yellow"/>
              </w:rPr>
              <w:t>[INSERT AS RELEVANT TO THE AWARD CRITERIA</w:t>
            </w:r>
            <w:r w:rsidR="00DA5A2C" w:rsidRPr="00A92131">
              <w:rPr>
                <w:rFonts w:ascii="Arial" w:hAnsi="Arial" w:cs="Arial"/>
                <w:highlight w:val="yellow"/>
              </w:rPr>
              <w:t xml:space="preserve"> &amp; TECHNICAL QUESTIONS ASKED</w:t>
            </w:r>
            <w:r w:rsidRPr="00A92131">
              <w:rPr>
                <w:rFonts w:ascii="Arial" w:hAnsi="Arial" w:cs="Arial"/>
                <w:highlight w:val="yellow"/>
              </w:rPr>
              <w:t>]</w:t>
            </w:r>
          </w:p>
        </w:tc>
        <w:tc>
          <w:tcPr>
            <w:tcW w:w="1275" w:type="dxa"/>
            <w:vAlign w:val="bottom"/>
          </w:tcPr>
          <w:p w14:paraId="112A2F51" w14:textId="77777777" w:rsidR="007B6970" w:rsidRPr="00A92131" w:rsidRDefault="007B6970" w:rsidP="000C4B02">
            <w:pPr>
              <w:pStyle w:val="NoSpacing"/>
              <w:jc w:val="center"/>
              <w:rPr>
                <w:rFonts w:ascii="Arial" w:hAnsi="Arial" w:cs="Arial"/>
              </w:rPr>
            </w:pPr>
            <w:r w:rsidRPr="00A92131">
              <w:rPr>
                <w:rFonts w:ascii="Arial" w:hAnsi="Arial" w:cs="Arial"/>
              </w:rPr>
              <w:t>3</w:t>
            </w:r>
          </w:p>
        </w:tc>
      </w:tr>
      <w:tr w:rsidR="007B6970" w:rsidRPr="00A92131" w14:paraId="4820E12C" w14:textId="77777777" w:rsidTr="000C4B02">
        <w:trPr>
          <w:trHeight w:val="544"/>
        </w:trPr>
        <w:tc>
          <w:tcPr>
            <w:tcW w:w="1559" w:type="dxa"/>
            <w:vAlign w:val="bottom"/>
          </w:tcPr>
          <w:p w14:paraId="51D6D696" w14:textId="77777777" w:rsidR="007B6970" w:rsidRPr="00A92131" w:rsidRDefault="007B6970" w:rsidP="000C4B02">
            <w:pPr>
              <w:pStyle w:val="NoSpacing"/>
              <w:rPr>
                <w:rFonts w:ascii="Arial" w:hAnsi="Arial" w:cs="Arial"/>
              </w:rPr>
            </w:pPr>
            <w:r w:rsidRPr="00A92131">
              <w:rPr>
                <w:rFonts w:ascii="Arial" w:hAnsi="Arial" w:cs="Arial"/>
              </w:rPr>
              <w:t xml:space="preserve">Concern </w:t>
            </w:r>
          </w:p>
        </w:tc>
        <w:tc>
          <w:tcPr>
            <w:tcW w:w="6238" w:type="dxa"/>
            <w:vAlign w:val="bottom"/>
          </w:tcPr>
          <w:p w14:paraId="39F30DD6" w14:textId="19FFD86D" w:rsidR="007B6970" w:rsidRPr="00A92131" w:rsidRDefault="00D27463" w:rsidP="000C4B02">
            <w:pPr>
              <w:pStyle w:val="NoSpacing"/>
              <w:rPr>
                <w:rFonts w:ascii="Arial" w:hAnsi="Arial" w:cs="Arial"/>
              </w:rPr>
            </w:pPr>
            <w:r w:rsidRPr="00A92131">
              <w:rPr>
                <w:rFonts w:ascii="Arial" w:hAnsi="Arial" w:cs="Arial"/>
                <w:highlight w:val="yellow"/>
              </w:rPr>
              <w:t>[INSERT AS RELEVANT TO THE AWARD CRITERIA</w:t>
            </w:r>
            <w:r w:rsidR="00DA5A2C" w:rsidRPr="00A92131">
              <w:rPr>
                <w:rFonts w:ascii="Arial" w:hAnsi="Arial" w:cs="Arial"/>
                <w:highlight w:val="yellow"/>
              </w:rPr>
              <w:t xml:space="preserve"> &amp; TECHNICAL QUESTIONS ASKED</w:t>
            </w:r>
            <w:r w:rsidRPr="00A92131">
              <w:rPr>
                <w:rFonts w:ascii="Arial" w:hAnsi="Arial" w:cs="Arial"/>
                <w:highlight w:val="yellow"/>
              </w:rPr>
              <w:t>]</w:t>
            </w:r>
          </w:p>
        </w:tc>
        <w:tc>
          <w:tcPr>
            <w:tcW w:w="1275" w:type="dxa"/>
            <w:vAlign w:val="bottom"/>
          </w:tcPr>
          <w:p w14:paraId="3C66A050" w14:textId="77777777" w:rsidR="007B6970" w:rsidRPr="00A92131" w:rsidRDefault="007B6970" w:rsidP="000C4B02">
            <w:pPr>
              <w:pStyle w:val="NoSpacing"/>
              <w:jc w:val="center"/>
              <w:rPr>
                <w:rFonts w:ascii="Arial" w:hAnsi="Arial" w:cs="Arial"/>
              </w:rPr>
            </w:pPr>
            <w:r w:rsidRPr="00A92131">
              <w:rPr>
                <w:rFonts w:ascii="Arial" w:hAnsi="Arial" w:cs="Arial"/>
              </w:rPr>
              <w:t>2</w:t>
            </w:r>
          </w:p>
        </w:tc>
      </w:tr>
      <w:tr w:rsidR="007B6970" w:rsidRPr="00A92131" w14:paraId="3CC0D948" w14:textId="77777777" w:rsidTr="000C4B02">
        <w:trPr>
          <w:trHeight w:val="566"/>
        </w:trPr>
        <w:tc>
          <w:tcPr>
            <w:tcW w:w="1559" w:type="dxa"/>
            <w:vAlign w:val="bottom"/>
          </w:tcPr>
          <w:p w14:paraId="306B3318" w14:textId="77777777" w:rsidR="007B6970" w:rsidRPr="00A92131" w:rsidRDefault="007B6970" w:rsidP="000C4B02">
            <w:pPr>
              <w:pStyle w:val="NoSpacing"/>
              <w:rPr>
                <w:rFonts w:ascii="Arial" w:hAnsi="Arial" w:cs="Arial"/>
              </w:rPr>
            </w:pPr>
            <w:r w:rsidRPr="00A92131">
              <w:rPr>
                <w:rFonts w:ascii="Arial" w:hAnsi="Arial" w:cs="Arial"/>
              </w:rPr>
              <w:t xml:space="preserve">Poor/ Fail </w:t>
            </w:r>
          </w:p>
        </w:tc>
        <w:tc>
          <w:tcPr>
            <w:tcW w:w="6238" w:type="dxa"/>
            <w:vAlign w:val="bottom"/>
          </w:tcPr>
          <w:p w14:paraId="1B93FEF5" w14:textId="071E80C7" w:rsidR="007B6970" w:rsidRPr="00A92131" w:rsidRDefault="00D27463" w:rsidP="000C4B02">
            <w:pPr>
              <w:pStyle w:val="NoSpacing"/>
              <w:rPr>
                <w:rFonts w:ascii="Arial" w:hAnsi="Arial" w:cs="Arial"/>
              </w:rPr>
            </w:pPr>
            <w:r w:rsidRPr="00A92131">
              <w:rPr>
                <w:rFonts w:ascii="Arial" w:hAnsi="Arial" w:cs="Arial"/>
              </w:rPr>
              <w:t xml:space="preserve"> [</w:t>
            </w:r>
            <w:r w:rsidRPr="00D761D2">
              <w:rPr>
                <w:rFonts w:ascii="Arial" w:hAnsi="Arial" w:cs="Arial"/>
                <w:highlight w:val="yellow"/>
              </w:rPr>
              <w:t>INSERT AS RELEVANT TO THE AWARD CRITERIA</w:t>
            </w:r>
            <w:r w:rsidR="00DA5A2C" w:rsidRPr="00A92131">
              <w:rPr>
                <w:rFonts w:ascii="Arial" w:hAnsi="Arial" w:cs="Arial"/>
                <w:highlight w:val="yellow"/>
              </w:rPr>
              <w:t xml:space="preserve"> &amp; TECHNICAL QUESTIONS ASKED</w:t>
            </w:r>
            <w:r w:rsidRPr="00A92131">
              <w:rPr>
                <w:rFonts w:ascii="Arial" w:hAnsi="Arial" w:cs="Arial"/>
                <w:highlight w:val="yellow"/>
              </w:rPr>
              <w:t>]</w:t>
            </w:r>
          </w:p>
        </w:tc>
        <w:tc>
          <w:tcPr>
            <w:tcW w:w="1275" w:type="dxa"/>
            <w:vAlign w:val="bottom"/>
          </w:tcPr>
          <w:p w14:paraId="17A8AB50" w14:textId="383F0818" w:rsidR="007B6970" w:rsidRPr="00A92131" w:rsidRDefault="007B6970" w:rsidP="000C4B02">
            <w:pPr>
              <w:pStyle w:val="NoSpacing"/>
              <w:jc w:val="center"/>
              <w:rPr>
                <w:rFonts w:ascii="Arial" w:hAnsi="Arial" w:cs="Arial"/>
              </w:rPr>
            </w:pPr>
            <w:r w:rsidRPr="00A92131">
              <w:rPr>
                <w:rFonts w:ascii="Arial" w:hAnsi="Arial" w:cs="Arial"/>
              </w:rPr>
              <w:t>0</w:t>
            </w:r>
          </w:p>
        </w:tc>
      </w:tr>
      <w:tr w:rsidR="007B6970" w:rsidRPr="00A92131" w14:paraId="512BA27B" w14:textId="77777777" w:rsidTr="000C4B02">
        <w:trPr>
          <w:trHeight w:val="566"/>
        </w:trPr>
        <w:tc>
          <w:tcPr>
            <w:tcW w:w="1559" w:type="dxa"/>
            <w:shd w:val="clear" w:color="auto" w:fill="D9D9D9" w:themeFill="background1" w:themeFillShade="D9"/>
            <w:vAlign w:val="bottom"/>
          </w:tcPr>
          <w:p w14:paraId="4D5C61FE" w14:textId="6526443A" w:rsidR="007B6970" w:rsidRPr="00A92131" w:rsidRDefault="00D27463" w:rsidP="000C4B02">
            <w:pPr>
              <w:pStyle w:val="NoSpacing"/>
              <w:rPr>
                <w:rFonts w:ascii="Arial" w:hAnsi="Arial" w:cs="Arial"/>
              </w:rPr>
            </w:pPr>
            <w:r w:rsidRPr="00A92131">
              <w:rPr>
                <w:rFonts w:ascii="Arial" w:hAnsi="Arial" w:cs="Arial"/>
              </w:rPr>
              <w:t>Price</w:t>
            </w:r>
          </w:p>
        </w:tc>
        <w:tc>
          <w:tcPr>
            <w:tcW w:w="6238" w:type="dxa"/>
            <w:shd w:val="clear" w:color="auto" w:fill="D9D9D9" w:themeFill="background1" w:themeFillShade="D9"/>
            <w:vAlign w:val="bottom"/>
          </w:tcPr>
          <w:p w14:paraId="6C282802" w14:textId="77777777" w:rsidR="007B6970" w:rsidRPr="00A92131" w:rsidRDefault="000C4B02" w:rsidP="000C4B02">
            <w:pPr>
              <w:rPr>
                <w:rFonts w:ascii="Arial" w:hAnsi="Arial" w:cs="Arial"/>
              </w:rPr>
            </w:pPr>
            <w:r w:rsidRPr="00A92131">
              <w:rPr>
                <w:rFonts w:ascii="Arial" w:hAnsi="Arial" w:cs="Arial"/>
              </w:rPr>
              <w:t xml:space="preserve">Marked on the basis of the lowest cost receiving a maximum score of “5” with remaining bidders scored on a proportionate basis up to +50%.  i.e. +5% cost = “4.5”, +10% = “4”, +20% = “3”.  </w:t>
            </w:r>
            <w:r w:rsidR="00DA5A2C" w:rsidRPr="00A92131">
              <w:rPr>
                <w:rFonts w:ascii="Arial" w:hAnsi="Arial" w:cs="Arial"/>
                <w:highlight w:val="yellow"/>
              </w:rPr>
              <w:t>[THIS IS A SUGGESTED PRICING METHODOLOGY BUT THE CONTRACTING AUTHORITY MAY USE AN ALTERNATIVE MEANS OF EVALUATING PRICE]</w:t>
            </w:r>
          </w:p>
        </w:tc>
        <w:tc>
          <w:tcPr>
            <w:tcW w:w="1275" w:type="dxa"/>
            <w:shd w:val="clear" w:color="auto" w:fill="D9D9D9" w:themeFill="background1" w:themeFillShade="D9"/>
            <w:vAlign w:val="bottom"/>
          </w:tcPr>
          <w:p w14:paraId="5B93D3A7" w14:textId="77777777" w:rsidR="007B6970" w:rsidRPr="00A92131" w:rsidRDefault="000C4B02" w:rsidP="000C4B02">
            <w:pPr>
              <w:pStyle w:val="NoSpacing"/>
              <w:jc w:val="center"/>
              <w:rPr>
                <w:rFonts w:ascii="Arial" w:hAnsi="Arial" w:cs="Arial"/>
              </w:rPr>
            </w:pPr>
            <w:r w:rsidRPr="00A92131">
              <w:rPr>
                <w:rFonts w:ascii="Arial" w:hAnsi="Arial" w:cs="Arial"/>
              </w:rPr>
              <w:t>0-5</w:t>
            </w:r>
          </w:p>
        </w:tc>
      </w:tr>
    </w:tbl>
    <w:p w14:paraId="6B0FD495" w14:textId="0CCDBE65" w:rsidR="004B4C3D" w:rsidRPr="00A92131" w:rsidRDefault="004B4C3D">
      <w:pPr>
        <w:rPr>
          <w:rFonts w:ascii="Arial" w:hAnsi="Arial" w:cs="Arial"/>
        </w:rPr>
      </w:pPr>
    </w:p>
    <w:p w14:paraId="595B3A22" w14:textId="0814582A" w:rsidR="001E7C8F" w:rsidRPr="00A92131" w:rsidRDefault="000C4B02" w:rsidP="00147DF3">
      <w:pPr>
        <w:pStyle w:val="ListParagraph"/>
        <w:numPr>
          <w:ilvl w:val="0"/>
          <w:numId w:val="12"/>
        </w:numPr>
        <w:rPr>
          <w:rFonts w:ascii="Arial" w:hAnsi="Arial" w:cs="Arial"/>
          <w:b/>
        </w:rPr>
      </w:pPr>
      <w:r w:rsidRPr="00A92131">
        <w:rPr>
          <w:rFonts w:ascii="Arial" w:hAnsi="Arial" w:cs="Arial"/>
          <w:b/>
        </w:rPr>
        <w:t xml:space="preserve">Mini-Competition </w:t>
      </w:r>
      <w:r w:rsidR="00DA5A2C" w:rsidRPr="00D761D2">
        <w:rPr>
          <w:rFonts w:ascii="Arial" w:hAnsi="Arial" w:cs="Arial"/>
          <w:b/>
        </w:rPr>
        <w:t>Response Document</w:t>
      </w:r>
    </w:p>
    <w:p w14:paraId="1BD21AAC" w14:textId="1A9DFD31" w:rsidR="001E7C8F" w:rsidRPr="00A92131" w:rsidRDefault="001E7C8F" w:rsidP="001E7C8F">
      <w:pPr>
        <w:ind w:left="-11"/>
        <w:rPr>
          <w:rFonts w:ascii="Arial" w:hAnsi="Arial" w:cs="Arial"/>
          <w:b/>
          <w:u w:val="single"/>
        </w:rPr>
      </w:pPr>
      <w:r w:rsidRPr="00A92131">
        <w:rPr>
          <w:rFonts w:ascii="Arial" w:hAnsi="Arial" w:cs="Arial"/>
          <w:b/>
          <w:u w:val="single"/>
        </w:rPr>
        <w:t>To be completed by the Framework Provider</w:t>
      </w:r>
      <w:r w:rsidR="00E84DD3" w:rsidRPr="00A92131">
        <w:rPr>
          <w:rFonts w:ascii="Arial" w:hAnsi="Arial" w:cs="Arial"/>
          <w:b/>
          <w:u w:val="single"/>
        </w:rPr>
        <w:t xml:space="preserve"> in accordance with the terms of the Mini-Competition.</w:t>
      </w:r>
    </w:p>
    <w:p w14:paraId="6655F6AC" w14:textId="0CC075C6" w:rsidR="00151BBA" w:rsidRPr="00A92131" w:rsidRDefault="001E7C8F" w:rsidP="001E7C8F">
      <w:pPr>
        <w:ind w:left="-11"/>
        <w:rPr>
          <w:rFonts w:ascii="Arial" w:hAnsi="Arial" w:cs="Arial"/>
        </w:rPr>
      </w:pPr>
      <w:r w:rsidRPr="00A92131">
        <w:rPr>
          <w:rFonts w:ascii="Arial" w:hAnsi="Arial" w:cs="Arial"/>
        </w:rPr>
        <w:t xml:space="preserve">If you are able to </w:t>
      </w:r>
      <w:r w:rsidR="00DA5A2C" w:rsidRPr="00A92131">
        <w:rPr>
          <w:rFonts w:ascii="Arial" w:hAnsi="Arial" w:cs="Arial"/>
        </w:rPr>
        <w:t xml:space="preserve">provide the </w:t>
      </w:r>
      <w:r w:rsidR="00E84DD3" w:rsidRPr="00A92131">
        <w:rPr>
          <w:rFonts w:ascii="Arial" w:hAnsi="Arial" w:cs="Arial"/>
        </w:rPr>
        <w:t>Services</w:t>
      </w:r>
      <w:r w:rsidR="00A92131" w:rsidRPr="00A92131">
        <w:rPr>
          <w:rFonts w:ascii="Arial" w:hAnsi="Arial" w:cs="Arial"/>
        </w:rPr>
        <w:t xml:space="preserve"> in accordance with the Contract</w:t>
      </w:r>
      <w:r w:rsidR="00DA5A2C" w:rsidRPr="00A92131">
        <w:rPr>
          <w:rFonts w:ascii="Arial" w:hAnsi="Arial" w:cs="Arial"/>
        </w:rPr>
        <w:t>,</w:t>
      </w:r>
      <w:r w:rsidRPr="00A92131">
        <w:rPr>
          <w:rFonts w:ascii="Arial" w:hAnsi="Arial" w:cs="Arial"/>
        </w:rPr>
        <w:t xml:space="preserve"> complete the table below to </w:t>
      </w:r>
      <w:r w:rsidR="00151BBA" w:rsidRPr="00A92131">
        <w:rPr>
          <w:rFonts w:ascii="Arial" w:hAnsi="Arial" w:cs="Arial"/>
        </w:rPr>
        <w:t>confirm National Price  or Local Price and any applied discounts and confirm available capacity and start date.</w:t>
      </w:r>
      <w:r w:rsidR="00DA5A2C" w:rsidRPr="00A92131">
        <w:rPr>
          <w:rFonts w:ascii="Arial" w:hAnsi="Arial" w:cs="Arial"/>
        </w:rPr>
        <w:t xml:space="preserve"> Please also complete your response to the Technical Questions</w:t>
      </w:r>
      <w:r w:rsidR="00A92131" w:rsidRPr="00A92131">
        <w:rPr>
          <w:rFonts w:ascii="Arial" w:hAnsi="Arial" w:cs="Arial"/>
        </w:rPr>
        <w:t xml:space="preserve">. </w:t>
      </w:r>
    </w:p>
    <w:tbl>
      <w:tblPr>
        <w:tblStyle w:val="TableGrid"/>
        <w:tblW w:w="0" w:type="auto"/>
        <w:tblLook w:val="04A0" w:firstRow="1" w:lastRow="0" w:firstColumn="1" w:lastColumn="0" w:noHBand="0" w:noVBand="1"/>
      </w:tblPr>
      <w:tblGrid>
        <w:gridCol w:w="1448"/>
        <w:gridCol w:w="1952"/>
        <w:gridCol w:w="1178"/>
        <w:gridCol w:w="1232"/>
        <w:gridCol w:w="1079"/>
        <w:gridCol w:w="1232"/>
        <w:gridCol w:w="895"/>
      </w:tblGrid>
      <w:tr w:rsidR="00144F33" w:rsidRPr="00A92131" w14:paraId="1191EA8A" w14:textId="77777777" w:rsidTr="00144F33">
        <w:tc>
          <w:tcPr>
            <w:tcW w:w="1448" w:type="dxa"/>
            <w:shd w:val="clear" w:color="auto" w:fill="002060"/>
          </w:tcPr>
          <w:p w14:paraId="59EEDE88" w14:textId="398A7F8B" w:rsidR="00144F33" w:rsidRPr="00A92131" w:rsidRDefault="00144F33" w:rsidP="00034539">
            <w:pPr>
              <w:rPr>
                <w:rFonts w:ascii="Arial" w:hAnsi="Arial" w:cs="Arial"/>
                <w:b/>
              </w:rPr>
            </w:pPr>
            <w:r>
              <w:rPr>
                <w:rFonts w:ascii="Arial" w:hAnsi="Arial" w:cs="Arial"/>
                <w:b/>
              </w:rPr>
              <w:t xml:space="preserve">Modality </w:t>
            </w:r>
          </w:p>
        </w:tc>
        <w:tc>
          <w:tcPr>
            <w:tcW w:w="1952" w:type="dxa"/>
            <w:shd w:val="clear" w:color="auto" w:fill="002060"/>
          </w:tcPr>
          <w:p w14:paraId="0AE51B8D" w14:textId="16551AB9" w:rsidR="00144F33" w:rsidRPr="00A92131" w:rsidRDefault="00144F33" w:rsidP="00034539">
            <w:pPr>
              <w:rPr>
                <w:rFonts w:ascii="Arial" w:hAnsi="Arial" w:cs="Arial"/>
                <w:b/>
              </w:rPr>
            </w:pPr>
            <w:r w:rsidRPr="00A92131">
              <w:rPr>
                <w:rFonts w:ascii="Arial" w:hAnsi="Arial" w:cs="Arial"/>
                <w:b/>
              </w:rPr>
              <w:t>Service Line</w:t>
            </w:r>
          </w:p>
        </w:tc>
        <w:tc>
          <w:tcPr>
            <w:tcW w:w="1178" w:type="dxa"/>
            <w:shd w:val="clear" w:color="auto" w:fill="002060"/>
          </w:tcPr>
          <w:p w14:paraId="125E9564" w14:textId="77777777" w:rsidR="00144F33" w:rsidRPr="00A92131" w:rsidRDefault="00144F33" w:rsidP="00034539">
            <w:pPr>
              <w:jc w:val="center"/>
              <w:rPr>
                <w:rFonts w:ascii="Arial" w:hAnsi="Arial" w:cs="Arial"/>
                <w:b/>
              </w:rPr>
            </w:pPr>
            <w:r w:rsidRPr="00A92131">
              <w:rPr>
                <w:rFonts w:ascii="Arial" w:hAnsi="Arial" w:cs="Arial"/>
                <w:b/>
              </w:rPr>
              <w:t>National or Local Price</w:t>
            </w:r>
          </w:p>
        </w:tc>
        <w:tc>
          <w:tcPr>
            <w:tcW w:w="1232" w:type="dxa"/>
            <w:shd w:val="clear" w:color="auto" w:fill="002060"/>
          </w:tcPr>
          <w:p w14:paraId="5195D466" w14:textId="77777777" w:rsidR="00144F33" w:rsidRPr="00A92131" w:rsidRDefault="00144F33" w:rsidP="00034539">
            <w:pPr>
              <w:jc w:val="center"/>
              <w:rPr>
                <w:rFonts w:ascii="Arial" w:hAnsi="Arial" w:cs="Arial"/>
                <w:b/>
              </w:rPr>
            </w:pPr>
            <w:r w:rsidRPr="00A92131">
              <w:rPr>
                <w:rFonts w:ascii="Arial" w:hAnsi="Arial" w:cs="Arial"/>
                <w:b/>
              </w:rPr>
              <w:t>Total Price</w:t>
            </w:r>
          </w:p>
        </w:tc>
        <w:tc>
          <w:tcPr>
            <w:tcW w:w="1079" w:type="dxa"/>
            <w:shd w:val="clear" w:color="auto" w:fill="002060"/>
          </w:tcPr>
          <w:p w14:paraId="7C023A4C" w14:textId="54F841AF" w:rsidR="00144F33" w:rsidRPr="00A92131" w:rsidRDefault="00144F33" w:rsidP="00034539">
            <w:pPr>
              <w:jc w:val="center"/>
              <w:rPr>
                <w:rFonts w:ascii="Arial" w:hAnsi="Arial" w:cs="Arial"/>
                <w:b/>
              </w:rPr>
            </w:pPr>
            <w:r w:rsidRPr="00A92131">
              <w:rPr>
                <w:rFonts w:ascii="Arial" w:hAnsi="Arial" w:cs="Arial"/>
                <w:b/>
              </w:rPr>
              <w:t>Volume</w:t>
            </w:r>
          </w:p>
        </w:tc>
        <w:tc>
          <w:tcPr>
            <w:tcW w:w="1232" w:type="dxa"/>
            <w:shd w:val="clear" w:color="auto" w:fill="002060"/>
          </w:tcPr>
          <w:p w14:paraId="7C836F5D" w14:textId="77777777" w:rsidR="00144F33" w:rsidRPr="00A92131" w:rsidRDefault="00144F33" w:rsidP="00034539">
            <w:pPr>
              <w:jc w:val="center"/>
              <w:rPr>
                <w:rFonts w:ascii="Arial" w:hAnsi="Arial" w:cs="Arial"/>
                <w:b/>
              </w:rPr>
            </w:pPr>
            <w:r w:rsidRPr="00A92131">
              <w:rPr>
                <w:rFonts w:ascii="Arial" w:hAnsi="Arial" w:cs="Arial"/>
                <w:b/>
              </w:rPr>
              <w:t>Sub-Total</w:t>
            </w:r>
          </w:p>
        </w:tc>
        <w:tc>
          <w:tcPr>
            <w:tcW w:w="895" w:type="dxa"/>
            <w:shd w:val="clear" w:color="auto" w:fill="002060"/>
          </w:tcPr>
          <w:p w14:paraId="5954496E" w14:textId="77777777" w:rsidR="00144F33" w:rsidRPr="00A92131" w:rsidRDefault="00144F33" w:rsidP="00034539">
            <w:pPr>
              <w:jc w:val="center"/>
              <w:rPr>
                <w:rFonts w:ascii="Arial" w:hAnsi="Arial" w:cs="Arial"/>
                <w:b/>
              </w:rPr>
            </w:pPr>
            <w:r w:rsidRPr="00A92131">
              <w:rPr>
                <w:rFonts w:ascii="Arial" w:hAnsi="Arial" w:cs="Arial"/>
                <w:b/>
              </w:rPr>
              <w:t>Start Date</w:t>
            </w:r>
          </w:p>
        </w:tc>
      </w:tr>
      <w:tr w:rsidR="00144F33" w:rsidRPr="00A92131" w14:paraId="26C3A823" w14:textId="77777777" w:rsidTr="00144F33">
        <w:tc>
          <w:tcPr>
            <w:tcW w:w="1448" w:type="dxa"/>
            <w:shd w:val="clear" w:color="auto" w:fill="D9D9D9" w:themeFill="background1" w:themeFillShade="D9"/>
          </w:tcPr>
          <w:p w14:paraId="7FCCC37E" w14:textId="1DD01993" w:rsidR="00144F33" w:rsidRDefault="00144F33" w:rsidP="00034539">
            <w:pPr>
              <w:rPr>
                <w:rFonts w:ascii="Arial" w:hAnsi="Arial" w:cs="Arial"/>
              </w:rPr>
            </w:pPr>
            <w:r>
              <w:rPr>
                <w:rFonts w:ascii="Arial" w:hAnsi="Arial" w:cs="Arial"/>
              </w:rPr>
              <w:t>Imaging</w:t>
            </w:r>
          </w:p>
        </w:tc>
        <w:tc>
          <w:tcPr>
            <w:tcW w:w="1952" w:type="dxa"/>
            <w:shd w:val="clear" w:color="auto" w:fill="D9D9D9" w:themeFill="background1" w:themeFillShade="D9"/>
          </w:tcPr>
          <w:p w14:paraId="6BDBD8E4" w14:textId="3BDBF181" w:rsidR="00144F33" w:rsidRPr="00A92131" w:rsidRDefault="00144F33" w:rsidP="00034539">
            <w:pPr>
              <w:rPr>
                <w:rFonts w:ascii="Arial" w:hAnsi="Arial" w:cs="Arial"/>
              </w:rPr>
            </w:pPr>
            <w:r>
              <w:rPr>
                <w:rFonts w:ascii="Arial" w:hAnsi="Arial" w:cs="Arial"/>
              </w:rPr>
              <w:t>RA01A  - Magnetic imaging scan of one area, without Contrast, 19 Years &amp; Over</w:t>
            </w:r>
          </w:p>
        </w:tc>
        <w:tc>
          <w:tcPr>
            <w:tcW w:w="1178" w:type="dxa"/>
            <w:shd w:val="clear" w:color="auto" w:fill="D9D9D9" w:themeFill="background1" w:themeFillShade="D9"/>
          </w:tcPr>
          <w:p w14:paraId="1CB646C9" w14:textId="77777777" w:rsidR="00144F33" w:rsidRDefault="00144F33" w:rsidP="00034539">
            <w:pPr>
              <w:rPr>
                <w:rFonts w:ascii="Arial" w:hAnsi="Arial" w:cs="Arial"/>
              </w:rPr>
            </w:pPr>
            <w:r>
              <w:rPr>
                <w:rFonts w:ascii="Arial" w:hAnsi="Arial" w:cs="Arial"/>
              </w:rPr>
              <w:t>National including</w:t>
            </w:r>
          </w:p>
          <w:p w14:paraId="6C1C9E9B" w14:textId="2AA87C53" w:rsidR="00144F33" w:rsidRPr="00A92131" w:rsidRDefault="00144F33" w:rsidP="00034539">
            <w:pPr>
              <w:rPr>
                <w:rFonts w:ascii="Arial" w:hAnsi="Arial" w:cs="Arial"/>
              </w:rPr>
            </w:pPr>
            <w:r>
              <w:rPr>
                <w:rFonts w:ascii="Arial" w:hAnsi="Arial" w:cs="Arial"/>
              </w:rPr>
              <w:t xml:space="preserve">Reporting </w:t>
            </w:r>
          </w:p>
        </w:tc>
        <w:tc>
          <w:tcPr>
            <w:tcW w:w="1232" w:type="dxa"/>
            <w:shd w:val="clear" w:color="auto" w:fill="D9D9D9" w:themeFill="background1" w:themeFillShade="D9"/>
          </w:tcPr>
          <w:p w14:paraId="0D93A690" w14:textId="422515C5" w:rsidR="00144F33" w:rsidRDefault="00144F33" w:rsidP="00034539">
            <w:pPr>
              <w:rPr>
                <w:rFonts w:ascii="Arial" w:hAnsi="Arial" w:cs="Arial"/>
              </w:rPr>
            </w:pPr>
            <w:r>
              <w:rPr>
                <w:rFonts w:ascii="Arial" w:hAnsi="Arial" w:cs="Arial"/>
              </w:rPr>
              <w:t>Procedure £112.00</w:t>
            </w:r>
          </w:p>
          <w:p w14:paraId="62B82C0C" w14:textId="77777777" w:rsidR="00144F33" w:rsidRDefault="00144F33" w:rsidP="00034539">
            <w:pPr>
              <w:rPr>
                <w:rFonts w:ascii="Arial" w:hAnsi="Arial" w:cs="Arial"/>
              </w:rPr>
            </w:pPr>
          </w:p>
          <w:p w14:paraId="20FDA336" w14:textId="589EE4B0" w:rsidR="00144F33" w:rsidRPr="00A92131" w:rsidRDefault="00144F33" w:rsidP="00034539">
            <w:pPr>
              <w:rPr>
                <w:rFonts w:ascii="Arial" w:hAnsi="Arial" w:cs="Arial"/>
              </w:rPr>
            </w:pPr>
            <w:r>
              <w:rPr>
                <w:rFonts w:ascii="Arial" w:hAnsi="Arial" w:cs="Arial"/>
              </w:rPr>
              <w:t>Reporting £22.00</w:t>
            </w:r>
          </w:p>
        </w:tc>
        <w:tc>
          <w:tcPr>
            <w:tcW w:w="1079" w:type="dxa"/>
            <w:shd w:val="clear" w:color="auto" w:fill="D9D9D9" w:themeFill="background1" w:themeFillShade="D9"/>
          </w:tcPr>
          <w:p w14:paraId="3D6B0EAE" w14:textId="1C414429" w:rsidR="00144F33" w:rsidRPr="00A92131" w:rsidRDefault="00144F33" w:rsidP="00987981">
            <w:pPr>
              <w:jc w:val="center"/>
              <w:rPr>
                <w:rFonts w:ascii="Arial" w:hAnsi="Arial" w:cs="Arial"/>
              </w:rPr>
            </w:pPr>
            <w:r>
              <w:rPr>
                <w:rFonts w:ascii="Arial" w:hAnsi="Arial" w:cs="Arial"/>
              </w:rPr>
              <w:t>100</w:t>
            </w:r>
          </w:p>
        </w:tc>
        <w:tc>
          <w:tcPr>
            <w:tcW w:w="1232" w:type="dxa"/>
            <w:shd w:val="clear" w:color="auto" w:fill="D9D9D9" w:themeFill="background1" w:themeFillShade="D9"/>
          </w:tcPr>
          <w:p w14:paraId="6FFE19C7" w14:textId="77777777" w:rsidR="00144F33" w:rsidRDefault="00144F33" w:rsidP="00987981">
            <w:pPr>
              <w:jc w:val="center"/>
              <w:rPr>
                <w:rFonts w:ascii="Arial" w:hAnsi="Arial" w:cs="Arial"/>
              </w:rPr>
            </w:pPr>
            <w:r>
              <w:rPr>
                <w:rFonts w:ascii="Arial" w:hAnsi="Arial" w:cs="Arial"/>
              </w:rPr>
              <w:t>Procedure £11,200</w:t>
            </w:r>
          </w:p>
          <w:p w14:paraId="03665517" w14:textId="77777777" w:rsidR="00144F33" w:rsidRDefault="00144F33" w:rsidP="00987981">
            <w:pPr>
              <w:jc w:val="center"/>
              <w:rPr>
                <w:rFonts w:ascii="Arial" w:hAnsi="Arial" w:cs="Arial"/>
              </w:rPr>
            </w:pPr>
          </w:p>
          <w:p w14:paraId="6CB97A45" w14:textId="77777777" w:rsidR="00144F33" w:rsidRDefault="00144F33" w:rsidP="00987981">
            <w:pPr>
              <w:jc w:val="center"/>
              <w:rPr>
                <w:rFonts w:ascii="Arial" w:hAnsi="Arial" w:cs="Arial"/>
              </w:rPr>
            </w:pPr>
            <w:r>
              <w:rPr>
                <w:rFonts w:ascii="Arial" w:hAnsi="Arial" w:cs="Arial"/>
              </w:rPr>
              <w:t xml:space="preserve">Reporting </w:t>
            </w:r>
          </w:p>
          <w:p w14:paraId="4F1F0EAA" w14:textId="0A9D5022" w:rsidR="00144F33" w:rsidRPr="00A92131" w:rsidRDefault="00144F33" w:rsidP="00987981">
            <w:pPr>
              <w:jc w:val="center"/>
              <w:rPr>
                <w:rFonts w:ascii="Arial" w:hAnsi="Arial" w:cs="Arial"/>
              </w:rPr>
            </w:pPr>
            <w:r>
              <w:rPr>
                <w:rFonts w:ascii="Arial" w:hAnsi="Arial" w:cs="Arial"/>
              </w:rPr>
              <w:t>£2,200</w:t>
            </w:r>
          </w:p>
        </w:tc>
        <w:tc>
          <w:tcPr>
            <w:tcW w:w="895" w:type="dxa"/>
            <w:shd w:val="clear" w:color="auto" w:fill="D9D9D9" w:themeFill="background1" w:themeFillShade="D9"/>
          </w:tcPr>
          <w:p w14:paraId="75826759" w14:textId="1C11529F" w:rsidR="00144F33" w:rsidRPr="00A92131" w:rsidRDefault="00144F33" w:rsidP="00987981">
            <w:pPr>
              <w:jc w:val="center"/>
              <w:rPr>
                <w:rFonts w:ascii="Arial" w:hAnsi="Arial" w:cs="Arial"/>
              </w:rPr>
            </w:pPr>
            <w:r>
              <w:rPr>
                <w:rFonts w:ascii="Arial" w:hAnsi="Arial" w:cs="Arial"/>
              </w:rPr>
              <w:t>April 22</w:t>
            </w:r>
          </w:p>
        </w:tc>
      </w:tr>
      <w:tr w:rsidR="00144F33" w:rsidRPr="00A92131" w14:paraId="407657DD" w14:textId="77777777" w:rsidTr="00144F33">
        <w:tc>
          <w:tcPr>
            <w:tcW w:w="1448" w:type="dxa"/>
          </w:tcPr>
          <w:p w14:paraId="300ED5FB" w14:textId="77777777" w:rsidR="00144F33" w:rsidRPr="00A92131" w:rsidRDefault="00144F33" w:rsidP="00034539">
            <w:pPr>
              <w:rPr>
                <w:rFonts w:ascii="Arial" w:hAnsi="Arial" w:cs="Arial"/>
              </w:rPr>
            </w:pPr>
          </w:p>
        </w:tc>
        <w:tc>
          <w:tcPr>
            <w:tcW w:w="1952" w:type="dxa"/>
          </w:tcPr>
          <w:p w14:paraId="3B160249" w14:textId="6D74AC9C" w:rsidR="00144F33" w:rsidRPr="00A92131" w:rsidRDefault="00144F33" w:rsidP="00034539">
            <w:pPr>
              <w:rPr>
                <w:rFonts w:ascii="Arial" w:hAnsi="Arial" w:cs="Arial"/>
              </w:rPr>
            </w:pPr>
          </w:p>
        </w:tc>
        <w:tc>
          <w:tcPr>
            <w:tcW w:w="1178" w:type="dxa"/>
          </w:tcPr>
          <w:p w14:paraId="56626D81" w14:textId="77777777" w:rsidR="00144F33" w:rsidRPr="00A92131" w:rsidRDefault="00144F33" w:rsidP="00034539">
            <w:pPr>
              <w:rPr>
                <w:rFonts w:ascii="Arial" w:hAnsi="Arial" w:cs="Arial"/>
              </w:rPr>
            </w:pPr>
          </w:p>
        </w:tc>
        <w:tc>
          <w:tcPr>
            <w:tcW w:w="1232" w:type="dxa"/>
          </w:tcPr>
          <w:p w14:paraId="190FD68A" w14:textId="77777777" w:rsidR="00144F33" w:rsidRPr="00A92131" w:rsidRDefault="00144F33" w:rsidP="00034539">
            <w:pPr>
              <w:rPr>
                <w:rFonts w:ascii="Arial" w:hAnsi="Arial" w:cs="Arial"/>
              </w:rPr>
            </w:pPr>
          </w:p>
        </w:tc>
        <w:tc>
          <w:tcPr>
            <w:tcW w:w="1079" w:type="dxa"/>
          </w:tcPr>
          <w:p w14:paraId="0FA63C76" w14:textId="77777777" w:rsidR="00144F33" w:rsidRPr="00A92131" w:rsidRDefault="00144F33" w:rsidP="00034539">
            <w:pPr>
              <w:rPr>
                <w:rFonts w:ascii="Arial" w:hAnsi="Arial" w:cs="Arial"/>
              </w:rPr>
            </w:pPr>
          </w:p>
        </w:tc>
        <w:tc>
          <w:tcPr>
            <w:tcW w:w="1232" w:type="dxa"/>
          </w:tcPr>
          <w:p w14:paraId="776A238D" w14:textId="77777777" w:rsidR="00144F33" w:rsidRPr="00A92131" w:rsidRDefault="00144F33" w:rsidP="00034539">
            <w:pPr>
              <w:rPr>
                <w:rFonts w:ascii="Arial" w:hAnsi="Arial" w:cs="Arial"/>
              </w:rPr>
            </w:pPr>
          </w:p>
        </w:tc>
        <w:tc>
          <w:tcPr>
            <w:tcW w:w="895" w:type="dxa"/>
          </w:tcPr>
          <w:p w14:paraId="3DE2CA44" w14:textId="77777777" w:rsidR="00144F33" w:rsidRPr="00A92131" w:rsidRDefault="00144F33" w:rsidP="00034539">
            <w:pPr>
              <w:rPr>
                <w:rFonts w:ascii="Arial" w:hAnsi="Arial" w:cs="Arial"/>
              </w:rPr>
            </w:pPr>
          </w:p>
        </w:tc>
      </w:tr>
      <w:tr w:rsidR="00144F33" w:rsidRPr="00A92131" w14:paraId="2026A756" w14:textId="77777777" w:rsidTr="00144F33">
        <w:tc>
          <w:tcPr>
            <w:tcW w:w="1448" w:type="dxa"/>
          </w:tcPr>
          <w:p w14:paraId="14662AAE" w14:textId="77777777" w:rsidR="00144F33" w:rsidRPr="00A92131" w:rsidRDefault="00144F33" w:rsidP="00034539">
            <w:pPr>
              <w:rPr>
                <w:rFonts w:ascii="Arial" w:hAnsi="Arial" w:cs="Arial"/>
                <w:b/>
              </w:rPr>
            </w:pPr>
          </w:p>
        </w:tc>
        <w:tc>
          <w:tcPr>
            <w:tcW w:w="5441" w:type="dxa"/>
            <w:gridSpan w:val="4"/>
          </w:tcPr>
          <w:p w14:paraId="171585DD" w14:textId="4433DB05" w:rsidR="00144F33" w:rsidRPr="00A92131" w:rsidRDefault="00144F33" w:rsidP="00034539">
            <w:pPr>
              <w:rPr>
                <w:rFonts w:ascii="Arial" w:hAnsi="Arial" w:cs="Arial"/>
                <w:b/>
              </w:rPr>
            </w:pPr>
            <w:r w:rsidRPr="00A92131">
              <w:rPr>
                <w:rFonts w:ascii="Arial" w:hAnsi="Arial" w:cs="Arial"/>
                <w:b/>
              </w:rPr>
              <w:t>Total</w:t>
            </w:r>
          </w:p>
        </w:tc>
        <w:tc>
          <w:tcPr>
            <w:tcW w:w="1232" w:type="dxa"/>
          </w:tcPr>
          <w:p w14:paraId="2FBD3B30" w14:textId="77777777" w:rsidR="00144F33" w:rsidRPr="00A92131" w:rsidRDefault="00144F33" w:rsidP="00034539">
            <w:pPr>
              <w:rPr>
                <w:rFonts w:ascii="Arial" w:hAnsi="Arial" w:cs="Arial"/>
                <w:b/>
              </w:rPr>
            </w:pPr>
          </w:p>
        </w:tc>
        <w:tc>
          <w:tcPr>
            <w:tcW w:w="895" w:type="dxa"/>
          </w:tcPr>
          <w:p w14:paraId="09947A5B" w14:textId="77777777" w:rsidR="00144F33" w:rsidRPr="00A92131" w:rsidRDefault="00144F33" w:rsidP="00034539">
            <w:pPr>
              <w:rPr>
                <w:rFonts w:ascii="Arial" w:hAnsi="Arial" w:cs="Arial"/>
                <w:b/>
              </w:rPr>
            </w:pPr>
          </w:p>
        </w:tc>
      </w:tr>
    </w:tbl>
    <w:p w14:paraId="05EE6384" w14:textId="77777777" w:rsidR="00CE0C35" w:rsidRPr="00A92131" w:rsidRDefault="00CE0C35" w:rsidP="001E7C8F">
      <w:pPr>
        <w:ind w:left="-11"/>
        <w:rPr>
          <w:rFonts w:ascii="Arial" w:hAnsi="Arial" w:cs="Arial"/>
        </w:rPr>
      </w:pPr>
    </w:p>
    <w:tbl>
      <w:tblPr>
        <w:tblStyle w:val="TableGrid"/>
        <w:tblW w:w="9016" w:type="dxa"/>
        <w:tblLook w:val="04A0" w:firstRow="1" w:lastRow="0" w:firstColumn="1" w:lastColumn="0" w:noHBand="0" w:noVBand="1"/>
      </w:tblPr>
      <w:tblGrid>
        <w:gridCol w:w="2211"/>
        <w:gridCol w:w="4872"/>
        <w:gridCol w:w="992"/>
        <w:gridCol w:w="941"/>
      </w:tblGrid>
      <w:tr w:rsidR="004B4C3D" w:rsidRPr="00A92131" w14:paraId="4269CB27" w14:textId="77777777" w:rsidTr="004B4C3D">
        <w:tc>
          <w:tcPr>
            <w:tcW w:w="2211" w:type="dxa"/>
            <w:vMerge w:val="restart"/>
            <w:shd w:val="clear" w:color="auto" w:fill="002060"/>
          </w:tcPr>
          <w:p w14:paraId="256C6731" w14:textId="219BB4C8" w:rsidR="004B4C3D" w:rsidRPr="00D761D2" w:rsidRDefault="004B4C3D" w:rsidP="00FE6A4A">
            <w:pPr>
              <w:rPr>
                <w:rFonts w:ascii="Arial" w:hAnsi="Arial" w:cs="Arial"/>
                <w:b/>
                <w:color w:val="FFFFFF" w:themeColor="background1"/>
              </w:rPr>
            </w:pPr>
            <w:r w:rsidRPr="00A92131">
              <w:rPr>
                <w:rFonts w:ascii="Arial" w:hAnsi="Arial" w:cs="Arial"/>
                <w:b/>
                <w:color w:val="FFFFFF" w:themeColor="background1"/>
              </w:rPr>
              <w:t>Award Criteria</w:t>
            </w:r>
            <w:r w:rsidR="00FE6A4A" w:rsidRPr="00A92131">
              <w:rPr>
                <w:rFonts w:ascii="Arial" w:hAnsi="Arial" w:cs="Arial"/>
                <w:b/>
                <w:color w:val="FFFFFF" w:themeColor="background1"/>
              </w:rPr>
              <w:t xml:space="preserve"> </w:t>
            </w:r>
          </w:p>
        </w:tc>
        <w:tc>
          <w:tcPr>
            <w:tcW w:w="4872" w:type="dxa"/>
            <w:vMerge w:val="restart"/>
            <w:shd w:val="clear" w:color="auto" w:fill="002060"/>
          </w:tcPr>
          <w:p w14:paraId="4ABF8B08" w14:textId="4F6A66F7" w:rsidR="004B4C3D" w:rsidRPr="00A92131" w:rsidRDefault="004B4C3D" w:rsidP="00034539">
            <w:pPr>
              <w:jc w:val="center"/>
              <w:rPr>
                <w:rFonts w:ascii="Arial" w:hAnsi="Arial" w:cs="Arial"/>
                <w:b/>
                <w:color w:val="FFFFFF" w:themeColor="background1"/>
              </w:rPr>
            </w:pPr>
            <w:r w:rsidRPr="00A92131">
              <w:rPr>
                <w:rFonts w:ascii="Arial" w:hAnsi="Arial" w:cs="Arial"/>
                <w:b/>
                <w:color w:val="FFFFFF" w:themeColor="background1"/>
              </w:rPr>
              <w:t>Response</w:t>
            </w:r>
            <w:r w:rsidR="006E1174" w:rsidRPr="00A92131">
              <w:rPr>
                <w:rFonts w:ascii="Arial" w:hAnsi="Arial" w:cs="Arial"/>
                <w:b/>
                <w:color w:val="FFFFFF" w:themeColor="background1"/>
              </w:rPr>
              <w:t xml:space="preserve"> to Technical Questions</w:t>
            </w:r>
          </w:p>
          <w:p w14:paraId="31458FA5" w14:textId="44F60CEC" w:rsidR="004B4C3D" w:rsidRPr="00A92131" w:rsidRDefault="004B4C3D" w:rsidP="00034539">
            <w:pPr>
              <w:jc w:val="center"/>
              <w:rPr>
                <w:rFonts w:ascii="Arial" w:hAnsi="Arial" w:cs="Arial"/>
                <w:b/>
                <w:color w:val="FFFFFF" w:themeColor="background1"/>
              </w:rPr>
            </w:pPr>
            <w:r w:rsidRPr="00A92131">
              <w:rPr>
                <w:rFonts w:ascii="Arial" w:hAnsi="Arial" w:cs="Arial"/>
                <w:b/>
                <w:color w:val="FFFFFF" w:themeColor="background1"/>
              </w:rPr>
              <w:t>(Max word limit 500 words per criteria</w:t>
            </w:r>
            <w:r w:rsidR="001E4F21" w:rsidRPr="00A92131">
              <w:rPr>
                <w:rFonts w:ascii="Arial" w:hAnsi="Arial" w:cs="Arial"/>
                <w:b/>
                <w:color w:val="FFFFFF" w:themeColor="background1"/>
              </w:rPr>
              <w:t>/ sub-criteria</w:t>
            </w:r>
            <w:r w:rsidRPr="00A92131">
              <w:rPr>
                <w:rFonts w:ascii="Arial" w:hAnsi="Arial" w:cs="Arial"/>
                <w:b/>
                <w:color w:val="FFFFFF" w:themeColor="background1"/>
              </w:rPr>
              <w:t xml:space="preserve"> plus referenced appendices)</w:t>
            </w:r>
          </w:p>
        </w:tc>
        <w:tc>
          <w:tcPr>
            <w:tcW w:w="1933" w:type="dxa"/>
            <w:gridSpan w:val="2"/>
            <w:shd w:val="clear" w:color="auto" w:fill="D9D9D9" w:themeFill="background1" w:themeFillShade="D9"/>
          </w:tcPr>
          <w:p w14:paraId="54A46955" w14:textId="77777777" w:rsidR="004B4C3D" w:rsidRPr="00A92131" w:rsidRDefault="004B4C3D" w:rsidP="00034539">
            <w:pPr>
              <w:jc w:val="center"/>
              <w:rPr>
                <w:rFonts w:ascii="Arial" w:hAnsi="Arial" w:cs="Arial"/>
                <w:b/>
              </w:rPr>
            </w:pPr>
            <w:r w:rsidRPr="00A92131">
              <w:rPr>
                <w:rFonts w:ascii="Arial" w:hAnsi="Arial" w:cs="Arial"/>
                <w:b/>
              </w:rPr>
              <w:t>Score</w:t>
            </w:r>
            <w:r w:rsidR="00CE0C35" w:rsidRPr="00A92131">
              <w:rPr>
                <w:rFonts w:ascii="Arial" w:hAnsi="Arial" w:cs="Arial"/>
                <w:b/>
              </w:rPr>
              <w:t>*</w:t>
            </w:r>
          </w:p>
        </w:tc>
      </w:tr>
      <w:tr w:rsidR="004B4C3D" w:rsidRPr="00A92131" w14:paraId="33893721" w14:textId="77777777" w:rsidTr="004B4C3D">
        <w:tc>
          <w:tcPr>
            <w:tcW w:w="2211" w:type="dxa"/>
            <w:vMerge/>
            <w:shd w:val="clear" w:color="auto" w:fill="002060"/>
          </w:tcPr>
          <w:p w14:paraId="6FA378DF" w14:textId="77777777" w:rsidR="004B4C3D" w:rsidRPr="00A92131" w:rsidRDefault="004B4C3D" w:rsidP="00034539">
            <w:pPr>
              <w:rPr>
                <w:rFonts w:ascii="Arial" w:hAnsi="Arial" w:cs="Arial"/>
                <w:b/>
                <w:color w:val="FFFFFF" w:themeColor="background1"/>
              </w:rPr>
            </w:pPr>
          </w:p>
        </w:tc>
        <w:tc>
          <w:tcPr>
            <w:tcW w:w="4872" w:type="dxa"/>
            <w:vMerge/>
            <w:shd w:val="clear" w:color="auto" w:fill="002060"/>
          </w:tcPr>
          <w:p w14:paraId="6D60FDD1" w14:textId="77777777" w:rsidR="004B4C3D" w:rsidRPr="00A92131" w:rsidRDefault="004B4C3D" w:rsidP="00034539">
            <w:pPr>
              <w:jc w:val="center"/>
              <w:rPr>
                <w:rFonts w:ascii="Arial" w:hAnsi="Arial" w:cs="Arial"/>
                <w:b/>
                <w:color w:val="FFFFFF" w:themeColor="background1"/>
              </w:rPr>
            </w:pPr>
          </w:p>
        </w:tc>
        <w:tc>
          <w:tcPr>
            <w:tcW w:w="992" w:type="dxa"/>
            <w:shd w:val="clear" w:color="auto" w:fill="D9D9D9" w:themeFill="background1" w:themeFillShade="D9"/>
          </w:tcPr>
          <w:p w14:paraId="3CF6300A" w14:textId="77777777" w:rsidR="004B4C3D" w:rsidRPr="00A92131" w:rsidRDefault="004B4C3D" w:rsidP="00034539">
            <w:pPr>
              <w:jc w:val="center"/>
              <w:rPr>
                <w:rFonts w:ascii="Arial" w:hAnsi="Arial" w:cs="Arial"/>
                <w:b/>
              </w:rPr>
            </w:pPr>
            <w:r w:rsidRPr="00A92131">
              <w:rPr>
                <w:rFonts w:ascii="Arial" w:hAnsi="Arial" w:cs="Arial"/>
                <w:b/>
              </w:rPr>
              <w:t>0-5</w:t>
            </w:r>
          </w:p>
        </w:tc>
        <w:tc>
          <w:tcPr>
            <w:tcW w:w="941" w:type="dxa"/>
            <w:shd w:val="clear" w:color="auto" w:fill="D9D9D9" w:themeFill="background1" w:themeFillShade="D9"/>
          </w:tcPr>
          <w:p w14:paraId="4B9DC5E0" w14:textId="77777777" w:rsidR="004B4C3D" w:rsidRPr="00A92131" w:rsidRDefault="004B4C3D" w:rsidP="00034539">
            <w:pPr>
              <w:jc w:val="center"/>
              <w:rPr>
                <w:rFonts w:ascii="Arial" w:hAnsi="Arial" w:cs="Arial"/>
                <w:b/>
              </w:rPr>
            </w:pPr>
            <w:r w:rsidRPr="00A92131">
              <w:rPr>
                <w:rFonts w:ascii="Arial" w:hAnsi="Arial" w:cs="Arial"/>
                <w:b/>
              </w:rPr>
              <w:t>W</w:t>
            </w:r>
          </w:p>
          <w:p w14:paraId="7EBCFED5" w14:textId="77777777" w:rsidR="004B4C3D" w:rsidRPr="00A92131" w:rsidRDefault="004B4C3D" w:rsidP="004B4C3D">
            <w:pPr>
              <w:jc w:val="center"/>
              <w:rPr>
                <w:rFonts w:ascii="Arial" w:hAnsi="Arial" w:cs="Arial"/>
                <w:b/>
                <w:sz w:val="16"/>
                <w:szCs w:val="16"/>
              </w:rPr>
            </w:pPr>
            <w:r w:rsidRPr="00A92131">
              <w:rPr>
                <w:rFonts w:ascii="Arial" w:hAnsi="Arial" w:cs="Arial"/>
                <w:b/>
                <w:sz w:val="16"/>
                <w:szCs w:val="16"/>
              </w:rPr>
              <w:t>(a) x (b)</w:t>
            </w:r>
          </w:p>
        </w:tc>
      </w:tr>
      <w:tr w:rsidR="00FE6A4A" w:rsidRPr="00A92131" w14:paraId="262496E2" w14:textId="77777777" w:rsidTr="00FE6A4A">
        <w:trPr>
          <w:trHeight w:val="516"/>
        </w:trPr>
        <w:tc>
          <w:tcPr>
            <w:tcW w:w="2211" w:type="dxa"/>
            <w:vMerge w:val="restart"/>
          </w:tcPr>
          <w:p w14:paraId="3214A94F" w14:textId="49F0FE0E" w:rsidR="00FE6A4A" w:rsidRPr="00A92131" w:rsidRDefault="00FE6A4A" w:rsidP="00034539">
            <w:pPr>
              <w:pStyle w:val="NoSpacing"/>
              <w:rPr>
                <w:rFonts w:ascii="Arial" w:hAnsi="Arial" w:cs="Arial"/>
              </w:rPr>
            </w:pPr>
            <w:r w:rsidRPr="00A92131">
              <w:rPr>
                <w:rFonts w:ascii="Arial" w:hAnsi="Arial" w:cs="Arial"/>
              </w:rPr>
              <w:t xml:space="preserve">Quality of the Services </w:t>
            </w:r>
            <w:r w:rsidRPr="00A92131">
              <w:rPr>
                <w:rFonts w:ascii="Arial" w:hAnsi="Arial" w:cs="Arial"/>
                <w:highlight w:val="yellow"/>
              </w:rPr>
              <w:t>[INSERT</w:t>
            </w:r>
            <w:r w:rsidR="00A92131" w:rsidRPr="00A92131">
              <w:rPr>
                <w:rFonts w:ascii="Arial" w:hAnsi="Arial" w:cs="Arial"/>
                <w:highlight w:val="yellow"/>
              </w:rPr>
              <w:t xml:space="preserve"> DETAIL OF SUB-CRITERIA</w:t>
            </w:r>
            <w:r w:rsidRPr="00A92131">
              <w:rPr>
                <w:rFonts w:ascii="Arial" w:hAnsi="Arial" w:cs="Arial"/>
                <w:highlight w:val="yellow"/>
              </w:rPr>
              <w:t xml:space="preserve"> IF APPLICABLE]</w:t>
            </w:r>
          </w:p>
        </w:tc>
        <w:tc>
          <w:tcPr>
            <w:tcW w:w="4872" w:type="dxa"/>
          </w:tcPr>
          <w:p w14:paraId="3F9AF618" w14:textId="4BF87D76" w:rsidR="00FE6A4A" w:rsidRPr="00A92131" w:rsidRDefault="00FE6A4A" w:rsidP="00034539">
            <w:pPr>
              <w:pStyle w:val="NoSpacing"/>
              <w:rPr>
                <w:rFonts w:ascii="Arial" w:hAnsi="Arial" w:cs="Arial"/>
              </w:rPr>
            </w:pPr>
          </w:p>
        </w:tc>
        <w:tc>
          <w:tcPr>
            <w:tcW w:w="992" w:type="dxa"/>
            <w:vMerge w:val="restart"/>
            <w:shd w:val="clear" w:color="auto" w:fill="D9D9D9" w:themeFill="background1" w:themeFillShade="D9"/>
          </w:tcPr>
          <w:p w14:paraId="36DFC518" w14:textId="77777777" w:rsidR="00FE6A4A" w:rsidRPr="00A92131" w:rsidRDefault="00FE6A4A" w:rsidP="000C4B02">
            <w:pPr>
              <w:pStyle w:val="NoSpacing"/>
              <w:jc w:val="center"/>
              <w:rPr>
                <w:rFonts w:ascii="Arial" w:hAnsi="Arial" w:cs="Arial"/>
              </w:rPr>
            </w:pPr>
          </w:p>
        </w:tc>
        <w:tc>
          <w:tcPr>
            <w:tcW w:w="941" w:type="dxa"/>
            <w:vMerge w:val="restart"/>
            <w:shd w:val="clear" w:color="auto" w:fill="D9D9D9" w:themeFill="background1" w:themeFillShade="D9"/>
          </w:tcPr>
          <w:p w14:paraId="41990368" w14:textId="77777777" w:rsidR="00FE6A4A" w:rsidRPr="00A92131" w:rsidRDefault="00FE6A4A" w:rsidP="000C4B02">
            <w:pPr>
              <w:pStyle w:val="NoSpacing"/>
              <w:jc w:val="center"/>
              <w:rPr>
                <w:rFonts w:ascii="Arial" w:hAnsi="Arial" w:cs="Arial"/>
              </w:rPr>
            </w:pPr>
          </w:p>
        </w:tc>
      </w:tr>
      <w:tr w:rsidR="00FE6A4A" w:rsidRPr="00A92131" w14:paraId="2E9DA35B" w14:textId="77777777" w:rsidTr="004B4C3D">
        <w:trPr>
          <w:trHeight w:val="380"/>
        </w:trPr>
        <w:tc>
          <w:tcPr>
            <w:tcW w:w="2211" w:type="dxa"/>
            <w:vMerge/>
          </w:tcPr>
          <w:p w14:paraId="27787316" w14:textId="77777777" w:rsidR="00FE6A4A" w:rsidRPr="00A92131" w:rsidRDefault="00FE6A4A" w:rsidP="00034539">
            <w:pPr>
              <w:pStyle w:val="NoSpacing"/>
              <w:rPr>
                <w:rFonts w:ascii="Arial" w:hAnsi="Arial" w:cs="Arial"/>
              </w:rPr>
            </w:pPr>
          </w:p>
        </w:tc>
        <w:tc>
          <w:tcPr>
            <w:tcW w:w="4872" w:type="dxa"/>
          </w:tcPr>
          <w:p w14:paraId="52E3ECAE"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0CFBB950"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3000ED55" w14:textId="77777777" w:rsidR="00FE6A4A" w:rsidRPr="00A92131" w:rsidRDefault="00FE6A4A" w:rsidP="000C4B02">
            <w:pPr>
              <w:pStyle w:val="NoSpacing"/>
              <w:jc w:val="center"/>
              <w:rPr>
                <w:rFonts w:ascii="Arial" w:hAnsi="Arial" w:cs="Arial"/>
              </w:rPr>
            </w:pPr>
          </w:p>
        </w:tc>
      </w:tr>
      <w:tr w:rsidR="00FE6A4A" w:rsidRPr="00A92131" w14:paraId="4F8C82A8" w14:textId="77777777" w:rsidTr="004B4C3D">
        <w:trPr>
          <w:trHeight w:val="380"/>
        </w:trPr>
        <w:tc>
          <w:tcPr>
            <w:tcW w:w="2211" w:type="dxa"/>
            <w:vMerge/>
          </w:tcPr>
          <w:p w14:paraId="7090ACDA" w14:textId="77777777" w:rsidR="00FE6A4A" w:rsidRPr="00A92131" w:rsidRDefault="00FE6A4A" w:rsidP="00034539">
            <w:pPr>
              <w:pStyle w:val="NoSpacing"/>
              <w:rPr>
                <w:rFonts w:ascii="Arial" w:hAnsi="Arial" w:cs="Arial"/>
              </w:rPr>
            </w:pPr>
          </w:p>
        </w:tc>
        <w:tc>
          <w:tcPr>
            <w:tcW w:w="4872" w:type="dxa"/>
          </w:tcPr>
          <w:p w14:paraId="79441C61"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4501B8BD"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6E18FC1B" w14:textId="77777777" w:rsidR="00FE6A4A" w:rsidRPr="00A92131" w:rsidRDefault="00FE6A4A" w:rsidP="000C4B02">
            <w:pPr>
              <w:pStyle w:val="NoSpacing"/>
              <w:jc w:val="center"/>
              <w:rPr>
                <w:rFonts w:ascii="Arial" w:hAnsi="Arial" w:cs="Arial"/>
              </w:rPr>
            </w:pPr>
          </w:p>
        </w:tc>
      </w:tr>
      <w:tr w:rsidR="00FE6A4A" w:rsidRPr="00A92131" w14:paraId="4A9A162F" w14:textId="77777777" w:rsidTr="004B4C3D">
        <w:trPr>
          <w:trHeight w:val="380"/>
        </w:trPr>
        <w:tc>
          <w:tcPr>
            <w:tcW w:w="2211" w:type="dxa"/>
            <w:vMerge/>
          </w:tcPr>
          <w:p w14:paraId="5C7D41C5" w14:textId="77777777" w:rsidR="00FE6A4A" w:rsidRPr="00A92131" w:rsidRDefault="00FE6A4A" w:rsidP="00034539">
            <w:pPr>
              <w:pStyle w:val="NoSpacing"/>
              <w:rPr>
                <w:rFonts w:ascii="Arial" w:hAnsi="Arial" w:cs="Arial"/>
              </w:rPr>
            </w:pPr>
          </w:p>
        </w:tc>
        <w:tc>
          <w:tcPr>
            <w:tcW w:w="4872" w:type="dxa"/>
          </w:tcPr>
          <w:p w14:paraId="4C50FB22"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59BF15A6"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12AE7A64" w14:textId="77777777" w:rsidR="00FE6A4A" w:rsidRPr="00A92131" w:rsidRDefault="00FE6A4A" w:rsidP="000C4B02">
            <w:pPr>
              <w:pStyle w:val="NoSpacing"/>
              <w:jc w:val="center"/>
              <w:rPr>
                <w:rFonts w:ascii="Arial" w:hAnsi="Arial" w:cs="Arial"/>
              </w:rPr>
            </w:pPr>
          </w:p>
        </w:tc>
      </w:tr>
      <w:tr w:rsidR="004B4C3D" w:rsidRPr="00A92131" w14:paraId="7F55E175" w14:textId="77777777" w:rsidTr="004B4C3D">
        <w:tc>
          <w:tcPr>
            <w:tcW w:w="2211" w:type="dxa"/>
          </w:tcPr>
          <w:p w14:paraId="64BD175E" w14:textId="77777777" w:rsidR="004B4C3D" w:rsidRPr="00A92131" w:rsidRDefault="004B4C3D" w:rsidP="00034539">
            <w:pPr>
              <w:pStyle w:val="NoSpacing"/>
              <w:rPr>
                <w:rFonts w:ascii="Arial" w:hAnsi="Arial" w:cs="Arial"/>
              </w:rPr>
            </w:pPr>
            <w:r w:rsidRPr="00A92131">
              <w:rPr>
                <w:rFonts w:ascii="Arial" w:hAnsi="Arial" w:cs="Arial"/>
              </w:rPr>
              <w:t>Accessibility of the Services to a patient/group of patients</w:t>
            </w:r>
          </w:p>
        </w:tc>
        <w:tc>
          <w:tcPr>
            <w:tcW w:w="4872" w:type="dxa"/>
          </w:tcPr>
          <w:p w14:paraId="453664FD" w14:textId="77777777" w:rsidR="004B4C3D" w:rsidRPr="00A92131" w:rsidRDefault="004B4C3D" w:rsidP="00034539">
            <w:pPr>
              <w:pStyle w:val="NoSpacing"/>
              <w:rPr>
                <w:rFonts w:ascii="Arial" w:hAnsi="Arial" w:cs="Arial"/>
              </w:rPr>
            </w:pPr>
          </w:p>
          <w:p w14:paraId="52CD10B5" w14:textId="77777777" w:rsidR="004B4C3D" w:rsidRPr="00A92131" w:rsidRDefault="004B4C3D" w:rsidP="00034539">
            <w:pPr>
              <w:pStyle w:val="NoSpacing"/>
              <w:rPr>
                <w:rFonts w:ascii="Arial" w:hAnsi="Arial" w:cs="Arial"/>
              </w:rPr>
            </w:pPr>
          </w:p>
          <w:p w14:paraId="2006BE95" w14:textId="77777777" w:rsidR="004B4C3D" w:rsidRPr="00A92131" w:rsidRDefault="004B4C3D" w:rsidP="00034539">
            <w:pPr>
              <w:pStyle w:val="NoSpacing"/>
              <w:rPr>
                <w:rFonts w:ascii="Arial" w:hAnsi="Arial" w:cs="Arial"/>
              </w:rPr>
            </w:pPr>
          </w:p>
          <w:p w14:paraId="3DCA10E7" w14:textId="77777777" w:rsidR="004B4C3D" w:rsidRPr="00A92131" w:rsidRDefault="004B4C3D" w:rsidP="00034539">
            <w:pPr>
              <w:pStyle w:val="NoSpacing"/>
              <w:rPr>
                <w:rFonts w:ascii="Arial" w:hAnsi="Arial" w:cs="Arial"/>
              </w:rPr>
            </w:pPr>
          </w:p>
          <w:p w14:paraId="0BF73F4B" w14:textId="77777777" w:rsidR="004B4C3D" w:rsidRPr="00A92131" w:rsidRDefault="004B4C3D" w:rsidP="00034539">
            <w:pPr>
              <w:pStyle w:val="NoSpacing"/>
              <w:rPr>
                <w:rFonts w:ascii="Arial" w:hAnsi="Arial" w:cs="Arial"/>
              </w:rPr>
            </w:pPr>
          </w:p>
          <w:p w14:paraId="2743DDC4" w14:textId="77777777" w:rsidR="004B4C3D" w:rsidRPr="00A92131" w:rsidRDefault="004B4C3D" w:rsidP="00034539">
            <w:pPr>
              <w:pStyle w:val="NoSpacing"/>
              <w:rPr>
                <w:rFonts w:ascii="Arial" w:hAnsi="Arial" w:cs="Arial"/>
              </w:rPr>
            </w:pPr>
          </w:p>
        </w:tc>
        <w:tc>
          <w:tcPr>
            <w:tcW w:w="992" w:type="dxa"/>
            <w:shd w:val="clear" w:color="auto" w:fill="D9D9D9" w:themeFill="background1" w:themeFillShade="D9"/>
          </w:tcPr>
          <w:p w14:paraId="719F608C" w14:textId="77777777" w:rsidR="004B4C3D" w:rsidRPr="00A92131" w:rsidRDefault="004B4C3D" w:rsidP="000C4B02">
            <w:pPr>
              <w:pStyle w:val="NoSpacing"/>
              <w:jc w:val="center"/>
              <w:rPr>
                <w:rFonts w:ascii="Arial" w:hAnsi="Arial" w:cs="Arial"/>
              </w:rPr>
            </w:pPr>
          </w:p>
        </w:tc>
        <w:tc>
          <w:tcPr>
            <w:tcW w:w="941" w:type="dxa"/>
            <w:shd w:val="clear" w:color="auto" w:fill="D9D9D9" w:themeFill="background1" w:themeFillShade="D9"/>
          </w:tcPr>
          <w:p w14:paraId="0A47CB7B" w14:textId="77777777" w:rsidR="004B4C3D" w:rsidRPr="00A92131" w:rsidRDefault="004B4C3D" w:rsidP="000C4B02">
            <w:pPr>
              <w:pStyle w:val="NoSpacing"/>
              <w:jc w:val="center"/>
              <w:rPr>
                <w:rFonts w:ascii="Arial" w:hAnsi="Arial" w:cs="Arial"/>
              </w:rPr>
            </w:pPr>
          </w:p>
        </w:tc>
      </w:tr>
      <w:tr w:rsidR="004B4C3D" w:rsidRPr="00A92131" w14:paraId="344E7A7A" w14:textId="77777777" w:rsidTr="004B4C3D">
        <w:tc>
          <w:tcPr>
            <w:tcW w:w="2211" w:type="dxa"/>
          </w:tcPr>
          <w:p w14:paraId="1CB7330D" w14:textId="77777777" w:rsidR="004B4C3D" w:rsidRPr="00A92131" w:rsidRDefault="004B4C3D" w:rsidP="00034539">
            <w:pPr>
              <w:pStyle w:val="NoSpacing"/>
              <w:rPr>
                <w:rFonts w:ascii="Arial" w:hAnsi="Arial" w:cs="Arial"/>
              </w:rPr>
            </w:pPr>
            <w:r w:rsidRPr="00A92131">
              <w:rPr>
                <w:rFonts w:ascii="Arial" w:hAnsi="Arial" w:cs="Arial"/>
              </w:rPr>
              <w:t>Experience of the clinical team providing the Services;</w:t>
            </w:r>
          </w:p>
        </w:tc>
        <w:tc>
          <w:tcPr>
            <w:tcW w:w="4872" w:type="dxa"/>
          </w:tcPr>
          <w:p w14:paraId="3B2E42C7" w14:textId="77777777" w:rsidR="004B4C3D" w:rsidRPr="00A92131" w:rsidRDefault="004B4C3D" w:rsidP="00034539">
            <w:pPr>
              <w:pStyle w:val="NoSpacing"/>
              <w:rPr>
                <w:rFonts w:ascii="Arial" w:hAnsi="Arial" w:cs="Arial"/>
              </w:rPr>
            </w:pPr>
          </w:p>
          <w:p w14:paraId="78C4A9F3" w14:textId="77777777" w:rsidR="004B4C3D" w:rsidRPr="00A92131" w:rsidRDefault="004B4C3D" w:rsidP="00034539">
            <w:pPr>
              <w:pStyle w:val="NoSpacing"/>
              <w:rPr>
                <w:rFonts w:ascii="Arial" w:hAnsi="Arial" w:cs="Arial"/>
              </w:rPr>
            </w:pPr>
          </w:p>
          <w:p w14:paraId="2BB8D16E" w14:textId="77777777" w:rsidR="004B4C3D" w:rsidRPr="00A92131" w:rsidRDefault="004B4C3D" w:rsidP="00034539">
            <w:pPr>
              <w:pStyle w:val="NoSpacing"/>
              <w:rPr>
                <w:rFonts w:ascii="Arial" w:hAnsi="Arial" w:cs="Arial"/>
              </w:rPr>
            </w:pPr>
          </w:p>
          <w:p w14:paraId="6C473011" w14:textId="77777777" w:rsidR="004B4C3D" w:rsidRPr="00A92131" w:rsidRDefault="004B4C3D" w:rsidP="00034539">
            <w:pPr>
              <w:pStyle w:val="NoSpacing"/>
              <w:rPr>
                <w:rFonts w:ascii="Arial" w:hAnsi="Arial" w:cs="Arial"/>
              </w:rPr>
            </w:pPr>
          </w:p>
          <w:p w14:paraId="020BE47B" w14:textId="77777777" w:rsidR="004B4C3D" w:rsidRPr="00A92131" w:rsidRDefault="004B4C3D" w:rsidP="00034539">
            <w:pPr>
              <w:pStyle w:val="NoSpacing"/>
              <w:rPr>
                <w:rFonts w:ascii="Arial" w:hAnsi="Arial" w:cs="Arial"/>
              </w:rPr>
            </w:pPr>
          </w:p>
          <w:p w14:paraId="1D48F02B" w14:textId="77777777" w:rsidR="004B4C3D" w:rsidRPr="00A92131" w:rsidRDefault="004B4C3D" w:rsidP="00034539">
            <w:pPr>
              <w:pStyle w:val="NoSpacing"/>
              <w:rPr>
                <w:rFonts w:ascii="Arial" w:hAnsi="Arial" w:cs="Arial"/>
              </w:rPr>
            </w:pPr>
          </w:p>
        </w:tc>
        <w:tc>
          <w:tcPr>
            <w:tcW w:w="992" w:type="dxa"/>
            <w:shd w:val="clear" w:color="auto" w:fill="D9D9D9" w:themeFill="background1" w:themeFillShade="D9"/>
          </w:tcPr>
          <w:p w14:paraId="12325EEB" w14:textId="77777777" w:rsidR="004B4C3D" w:rsidRPr="00A92131" w:rsidRDefault="004B4C3D" w:rsidP="000C4B02">
            <w:pPr>
              <w:pStyle w:val="NoSpacing"/>
              <w:jc w:val="center"/>
              <w:rPr>
                <w:rFonts w:ascii="Arial" w:hAnsi="Arial" w:cs="Arial"/>
              </w:rPr>
            </w:pPr>
          </w:p>
        </w:tc>
        <w:tc>
          <w:tcPr>
            <w:tcW w:w="941" w:type="dxa"/>
            <w:shd w:val="clear" w:color="auto" w:fill="D9D9D9" w:themeFill="background1" w:themeFillShade="D9"/>
          </w:tcPr>
          <w:p w14:paraId="317017D1" w14:textId="77777777" w:rsidR="004B4C3D" w:rsidRPr="00A92131" w:rsidRDefault="004B4C3D" w:rsidP="000C4B02">
            <w:pPr>
              <w:pStyle w:val="NoSpacing"/>
              <w:jc w:val="center"/>
              <w:rPr>
                <w:rFonts w:ascii="Arial" w:hAnsi="Arial" w:cs="Arial"/>
              </w:rPr>
            </w:pPr>
          </w:p>
        </w:tc>
      </w:tr>
      <w:tr w:rsidR="00FE6A4A" w:rsidRPr="00A92131" w14:paraId="4FD25250" w14:textId="77777777" w:rsidTr="00FE6A4A">
        <w:trPr>
          <w:trHeight w:val="380"/>
        </w:trPr>
        <w:tc>
          <w:tcPr>
            <w:tcW w:w="2211" w:type="dxa"/>
            <w:vMerge w:val="restart"/>
          </w:tcPr>
          <w:p w14:paraId="41BD7416" w14:textId="77777777" w:rsidR="00FE6A4A" w:rsidRPr="00A92131" w:rsidRDefault="00FE6A4A" w:rsidP="00034539">
            <w:pPr>
              <w:pStyle w:val="NoSpacing"/>
              <w:rPr>
                <w:rFonts w:ascii="Arial" w:hAnsi="Arial" w:cs="Arial"/>
              </w:rPr>
            </w:pPr>
            <w:r w:rsidRPr="00A92131">
              <w:rPr>
                <w:rFonts w:ascii="Arial" w:hAnsi="Arial" w:cs="Arial"/>
              </w:rPr>
              <w:t xml:space="preserve">Local factors </w:t>
            </w:r>
            <w:r w:rsidRPr="00A92131">
              <w:rPr>
                <w:rFonts w:ascii="Arial" w:hAnsi="Arial" w:cs="Arial"/>
                <w:highlight w:val="yellow"/>
              </w:rPr>
              <w:t>[INSERT IF APPLICABLE]</w:t>
            </w:r>
          </w:p>
        </w:tc>
        <w:tc>
          <w:tcPr>
            <w:tcW w:w="4872" w:type="dxa"/>
          </w:tcPr>
          <w:p w14:paraId="0FECF02C" w14:textId="07054E55" w:rsidR="00FE6A4A" w:rsidRPr="00A92131" w:rsidRDefault="00FE6A4A" w:rsidP="00034539">
            <w:pPr>
              <w:pStyle w:val="NoSpacing"/>
              <w:rPr>
                <w:rFonts w:ascii="Arial" w:hAnsi="Arial" w:cs="Arial"/>
              </w:rPr>
            </w:pPr>
          </w:p>
        </w:tc>
        <w:tc>
          <w:tcPr>
            <w:tcW w:w="992" w:type="dxa"/>
            <w:vMerge w:val="restart"/>
            <w:shd w:val="clear" w:color="auto" w:fill="D9D9D9" w:themeFill="background1" w:themeFillShade="D9"/>
          </w:tcPr>
          <w:p w14:paraId="0FC68ECB" w14:textId="77777777" w:rsidR="00FE6A4A" w:rsidRPr="00A92131" w:rsidRDefault="00FE6A4A" w:rsidP="000C4B02">
            <w:pPr>
              <w:pStyle w:val="NoSpacing"/>
              <w:jc w:val="center"/>
              <w:rPr>
                <w:rFonts w:ascii="Arial" w:hAnsi="Arial" w:cs="Arial"/>
              </w:rPr>
            </w:pPr>
          </w:p>
        </w:tc>
        <w:tc>
          <w:tcPr>
            <w:tcW w:w="941" w:type="dxa"/>
            <w:vMerge w:val="restart"/>
            <w:shd w:val="clear" w:color="auto" w:fill="D9D9D9" w:themeFill="background1" w:themeFillShade="D9"/>
          </w:tcPr>
          <w:p w14:paraId="4F60CE2C" w14:textId="77777777" w:rsidR="00FE6A4A" w:rsidRPr="00A92131" w:rsidRDefault="00FE6A4A" w:rsidP="000C4B02">
            <w:pPr>
              <w:pStyle w:val="NoSpacing"/>
              <w:jc w:val="center"/>
              <w:rPr>
                <w:rFonts w:ascii="Arial" w:hAnsi="Arial" w:cs="Arial"/>
              </w:rPr>
            </w:pPr>
          </w:p>
        </w:tc>
      </w:tr>
      <w:tr w:rsidR="00FE6A4A" w:rsidRPr="00A92131" w14:paraId="4D3C61B0" w14:textId="77777777" w:rsidTr="004B4C3D">
        <w:trPr>
          <w:trHeight w:val="380"/>
        </w:trPr>
        <w:tc>
          <w:tcPr>
            <w:tcW w:w="2211" w:type="dxa"/>
            <w:vMerge/>
          </w:tcPr>
          <w:p w14:paraId="64826DF7" w14:textId="77777777" w:rsidR="00FE6A4A" w:rsidRPr="00A92131" w:rsidRDefault="00FE6A4A" w:rsidP="00034539">
            <w:pPr>
              <w:pStyle w:val="NoSpacing"/>
              <w:rPr>
                <w:rFonts w:ascii="Arial" w:hAnsi="Arial" w:cs="Arial"/>
              </w:rPr>
            </w:pPr>
          </w:p>
        </w:tc>
        <w:tc>
          <w:tcPr>
            <w:tcW w:w="4872" w:type="dxa"/>
          </w:tcPr>
          <w:p w14:paraId="7AC17E6F"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6C1C6321"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1813DE1B" w14:textId="77777777" w:rsidR="00FE6A4A" w:rsidRPr="00A92131" w:rsidRDefault="00FE6A4A" w:rsidP="000C4B02">
            <w:pPr>
              <w:pStyle w:val="NoSpacing"/>
              <w:jc w:val="center"/>
              <w:rPr>
                <w:rFonts w:ascii="Arial" w:hAnsi="Arial" w:cs="Arial"/>
              </w:rPr>
            </w:pPr>
          </w:p>
        </w:tc>
      </w:tr>
      <w:tr w:rsidR="00FE6A4A" w:rsidRPr="00A92131" w14:paraId="0618CA15" w14:textId="77777777" w:rsidTr="004B4C3D">
        <w:trPr>
          <w:trHeight w:val="380"/>
        </w:trPr>
        <w:tc>
          <w:tcPr>
            <w:tcW w:w="2211" w:type="dxa"/>
            <w:vMerge/>
          </w:tcPr>
          <w:p w14:paraId="207C7967" w14:textId="77777777" w:rsidR="00FE6A4A" w:rsidRPr="00A92131" w:rsidRDefault="00FE6A4A" w:rsidP="00034539">
            <w:pPr>
              <w:pStyle w:val="NoSpacing"/>
              <w:rPr>
                <w:rFonts w:ascii="Arial" w:hAnsi="Arial" w:cs="Arial"/>
              </w:rPr>
            </w:pPr>
          </w:p>
        </w:tc>
        <w:tc>
          <w:tcPr>
            <w:tcW w:w="4872" w:type="dxa"/>
          </w:tcPr>
          <w:p w14:paraId="624A1D70"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5058344B"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62DAFC95" w14:textId="77777777" w:rsidR="00FE6A4A" w:rsidRPr="00A92131" w:rsidRDefault="00FE6A4A" w:rsidP="000C4B02">
            <w:pPr>
              <w:pStyle w:val="NoSpacing"/>
              <w:jc w:val="center"/>
              <w:rPr>
                <w:rFonts w:ascii="Arial" w:hAnsi="Arial" w:cs="Arial"/>
              </w:rPr>
            </w:pPr>
          </w:p>
        </w:tc>
      </w:tr>
      <w:tr w:rsidR="00FE6A4A" w:rsidRPr="00A92131" w14:paraId="595050F8" w14:textId="77777777" w:rsidTr="004B4C3D">
        <w:trPr>
          <w:trHeight w:val="380"/>
        </w:trPr>
        <w:tc>
          <w:tcPr>
            <w:tcW w:w="2211" w:type="dxa"/>
            <w:vMerge/>
          </w:tcPr>
          <w:p w14:paraId="000D34F7" w14:textId="77777777" w:rsidR="00FE6A4A" w:rsidRPr="00A92131" w:rsidRDefault="00FE6A4A" w:rsidP="00034539">
            <w:pPr>
              <w:pStyle w:val="NoSpacing"/>
              <w:rPr>
                <w:rFonts w:ascii="Arial" w:hAnsi="Arial" w:cs="Arial"/>
              </w:rPr>
            </w:pPr>
          </w:p>
        </w:tc>
        <w:tc>
          <w:tcPr>
            <w:tcW w:w="4872" w:type="dxa"/>
          </w:tcPr>
          <w:p w14:paraId="15B59717" w14:textId="77777777" w:rsidR="00FE6A4A" w:rsidRPr="00A92131" w:rsidRDefault="00FE6A4A" w:rsidP="00034539">
            <w:pPr>
              <w:pStyle w:val="NoSpacing"/>
              <w:rPr>
                <w:rFonts w:ascii="Arial" w:hAnsi="Arial" w:cs="Arial"/>
              </w:rPr>
            </w:pPr>
          </w:p>
        </w:tc>
        <w:tc>
          <w:tcPr>
            <w:tcW w:w="992" w:type="dxa"/>
            <w:vMerge/>
            <w:shd w:val="clear" w:color="auto" w:fill="D9D9D9" w:themeFill="background1" w:themeFillShade="D9"/>
          </w:tcPr>
          <w:p w14:paraId="7271F90A" w14:textId="77777777" w:rsidR="00FE6A4A" w:rsidRPr="00A92131" w:rsidRDefault="00FE6A4A" w:rsidP="000C4B02">
            <w:pPr>
              <w:pStyle w:val="NoSpacing"/>
              <w:jc w:val="center"/>
              <w:rPr>
                <w:rFonts w:ascii="Arial" w:hAnsi="Arial" w:cs="Arial"/>
              </w:rPr>
            </w:pPr>
          </w:p>
        </w:tc>
        <w:tc>
          <w:tcPr>
            <w:tcW w:w="941" w:type="dxa"/>
            <w:vMerge/>
            <w:shd w:val="clear" w:color="auto" w:fill="D9D9D9" w:themeFill="background1" w:themeFillShade="D9"/>
          </w:tcPr>
          <w:p w14:paraId="196BD829" w14:textId="77777777" w:rsidR="00FE6A4A" w:rsidRPr="00A92131" w:rsidRDefault="00FE6A4A" w:rsidP="000C4B02">
            <w:pPr>
              <w:pStyle w:val="NoSpacing"/>
              <w:jc w:val="center"/>
              <w:rPr>
                <w:rFonts w:ascii="Arial" w:hAnsi="Arial" w:cs="Arial"/>
              </w:rPr>
            </w:pPr>
          </w:p>
        </w:tc>
      </w:tr>
      <w:tr w:rsidR="004B4C3D" w:rsidRPr="00A92131" w14:paraId="2C1DFE3F" w14:textId="77777777" w:rsidTr="00FE6A4A">
        <w:tc>
          <w:tcPr>
            <w:tcW w:w="2211" w:type="dxa"/>
            <w:shd w:val="clear" w:color="auto" w:fill="FFFFFF" w:themeFill="background1"/>
          </w:tcPr>
          <w:p w14:paraId="52ACA938" w14:textId="77777777" w:rsidR="004B4C3D" w:rsidRPr="00A92131" w:rsidRDefault="004B4C3D" w:rsidP="00034539">
            <w:pPr>
              <w:pStyle w:val="NoSpacing"/>
              <w:rPr>
                <w:rFonts w:ascii="Arial" w:hAnsi="Arial" w:cs="Arial"/>
              </w:rPr>
            </w:pPr>
            <w:r w:rsidRPr="00A92131">
              <w:rPr>
                <w:rFonts w:ascii="Arial" w:hAnsi="Arial" w:cs="Arial"/>
              </w:rPr>
              <w:t xml:space="preserve">Capacity/availability of Services; </w:t>
            </w:r>
          </w:p>
        </w:tc>
        <w:tc>
          <w:tcPr>
            <w:tcW w:w="4872" w:type="dxa"/>
            <w:shd w:val="clear" w:color="auto" w:fill="FFFFFF" w:themeFill="background1"/>
          </w:tcPr>
          <w:p w14:paraId="44E4A13C" w14:textId="47B45BF8" w:rsidR="004B4C3D" w:rsidRPr="00A92131" w:rsidRDefault="004B4C3D" w:rsidP="00034539">
            <w:pPr>
              <w:pStyle w:val="NoSpacing"/>
              <w:rPr>
                <w:rFonts w:ascii="Arial" w:hAnsi="Arial" w:cs="Arial"/>
              </w:rPr>
            </w:pPr>
          </w:p>
        </w:tc>
        <w:tc>
          <w:tcPr>
            <w:tcW w:w="992" w:type="dxa"/>
            <w:shd w:val="clear" w:color="auto" w:fill="D9D9D9" w:themeFill="background1" w:themeFillShade="D9"/>
          </w:tcPr>
          <w:p w14:paraId="120A571D" w14:textId="77777777" w:rsidR="004B4C3D" w:rsidRPr="00A92131" w:rsidRDefault="004B4C3D" w:rsidP="000C4B02">
            <w:pPr>
              <w:pStyle w:val="NoSpacing"/>
              <w:jc w:val="center"/>
              <w:rPr>
                <w:rFonts w:ascii="Arial" w:hAnsi="Arial" w:cs="Arial"/>
              </w:rPr>
            </w:pPr>
          </w:p>
        </w:tc>
        <w:tc>
          <w:tcPr>
            <w:tcW w:w="941" w:type="dxa"/>
            <w:shd w:val="clear" w:color="auto" w:fill="D9D9D9" w:themeFill="background1" w:themeFillShade="D9"/>
          </w:tcPr>
          <w:p w14:paraId="31BC9E9F" w14:textId="77777777" w:rsidR="004B4C3D" w:rsidRPr="00A92131" w:rsidRDefault="004B4C3D" w:rsidP="000C4B02">
            <w:pPr>
              <w:pStyle w:val="NoSpacing"/>
              <w:jc w:val="center"/>
              <w:rPr>
                <w:rFonts w:ascii="Arial" w:hAnsi="Arial" w:cs="Arial"/>
              </w:rPr>
            </w:pPr>
          </w:p>
        </w:tc>
      </w:tr>
      <w:tr w:rsidR="004B4C3D" w:rsidRPr="00A92131" w14:paraId="4B982644" w14:textId="77777777" w:rsidTr="004B4C3D">
        <w:tc>
          <w:tcPr>
            <w:tcW w:w="2211" w:type="dxa"/>
            <w:shd w:val="clear" w:color="auto" w:fill="D9D9D9" w:themeFill="background1" w:themeFillShade="D9"/>
          </w:tcPr>
          <w:p w14:paraId="15AF917A" w14:textId="77777777" w:rsidR="004B4C3D" w:rsidRPr="00A92131" w:rsidRDefault="004B4C3D" w:rsidP="00034539">
            <w:pPr>
              <w:pStyle w:val="NoSpacing"/>
              <w:rPr>
                <w:rFonts w:ascii="Arial" w:hAnsi="Arial" w:cs="Arial"/>
              </w:rPr>
            </w:pPr>
            <w:r w:rsidRPr="00A92131">
              <w:rPr>
                <w:rFonts w:ascii="Arial" w:hAnsi="Arial" w:cs="Arial"/>
              </w:rPr>
              <w:t>Price</w:t>
            </w:r>
          </w:p>
        </w:tc>
        <w:tc>
          <w:tcPr>
            <w:tcW w:w="4872" w:type="dxa"/>
            <w:shd w:val="clear" w:color="auto" w:fill="D9D9D9" w:themeFill="background1" w:themeFillShade="D9"/>
          </w:tcPr>
          <w:p w14:paraId="0B6CBFF4" w14:textId="77777777" w:rsidR="004B4C3D" w:rsidRPr="00A92131" w:rsidRDefault="004B4C3D" w:rsidP="00034539">
            <w:pPr>
              <w:pStyle w:val="NoSpacing"/>
              <w:rPr>
                <w:rFonts w:ascii="Arial" w:hAnsi="Arial" w:cs="Arial"/>
              </w:rPr>
            </w:pPr>
            <w:r w:rsidRPr="00A92131">
              <w:rPr>
                <w:rFonts w:ascii="Arial" w:hAnsi="Arial" w:cs="Arial"/>
              </w:rPr>
              <w:t>[Refer to Price Table above]</w:t>
            </w:r>
          </w:p>
          <w:p w14:paraId="660CA3D1" w14:textId="77777777" w:rsidR="004B4C3D" w:rsidRPr="00A92131" w:rsidRDefault="004B4C3D" w:rsidP="00034539">
            <w:pPr>
              <w:pStyle w:val="NoSpacing"/>
              <w:rPr>
                <w:rFonts w:ascii="Arial" w:hAnsi="Arial" w:cs="Arial"/>
              </w:rPr>
            </w:pPr>
          </w:p>
        </w:tc>
        <w:tc>
          <w:tcPr>
            <w:tcW w:w="992" w:type="dxa"/>
            <w:shd w:val="clear" w:color="auto" w:fill="D9D9D9" w:themeFill="background1" w:themeFillShade="D9"/>
          </w:tcPr>
          <w:p w14:paraId="0DF58144" w14:textId="77777777" w:rsidR="004B4C3D" w:rsidRPr="00A92131" w:rsidRDefault="004B4C3D" w:rsidP="000C4B02">
            <w:pPr>
              <w:pStyle w:val="NoSpacing"/>
              <w:jc w:val="center"/>
              <w:rPr>
                <w:rFonts w:ascii="Arial" w:hAnsi="Arial" w:cs="Arial"/>
              </w:rPr>
            </w:pPr>
          </w:p>
        </w:tc>
        <w:tc>
          <w:tcPr>
            <w:tcW w:w="941" w:type="dxa"/>
            <w:shd w:val="clear" w:color="auto" w:fill="D9D9D9" w:themeFill="background1" w:themeFillShade="D9"/>
          </w:tcPr>
          <w:p w14:paraId="1E6CB63E" w14:textId="77777777" w:rsidR="004B4C3D" w:rsidRPr="00A92131" w:rsidRDefault="004B4C3D" w:rsidP="000C4B02">
            <w:pPr>
              <w:pStyle w:val="NoSpacing"/>
              <w:jc w:val="center"/>
              <w:rPr>
                <w:rFonts w:ascii="Arial" w:hAnsi="Arial" w:cs="Arial"/>
              </w:rPr>
            </w:pPr>
          </w:p>
        </w:tc>
      </w:tr>
      <w:tr w:rsidR="002464E2" w:rsidRPr="00A92131" w14:paraId="16DA6C41" w14:textId="77777777" w:rsidTr="00034539">
        <w:tc>
          <w:tcPr>
            <w:tcW w:w="8075" w:type="dxa"/>
            <w:gridSpan w:val="3"/>
            <w:shd w:val="clear" w:color="auto" w:fill="D9D9D9" w:themeFill="background1" w:themeFillShade="D9"/>
          </w:tcPr>
          <w:p w14:paraId="2700CBF5" w14:textId="77777777" w:rsidR="002464E2" w:rsidRPr="00A92131" w:rsidRDefault="002464E2" w:rsidP="00034539">
            <w:pPr>
              <w:pStyle w:val="NoSpacing"/>
              <w:rPr>
                <w:rFonts w:ascii="Arial" w:hAnsi="Arial" w:cs="Arial"/>
                <w:b/>
              </w:rPr>
            </w:pPr>
          </w:p>
          <w:p w14:paraId="649D33E5" w14:textId="77777777" w:rsidR="002464E2" w:rsidRPr="00A92131" w:rsidRDefault="002464E2" w:rsidP="00034539">
            <w:pPr>
              <w:pStyle w:val="NoSpacing"/>
              <w:rPr>
                <w:rFonts w:ascii="Arial" w:hAnsi="Arial" w:cs="Arial"/>
                <w:b/>
              </w:rPr>
            </w:pPr>
            <w:r w:rsidRPr="00A92131">
              <w:rPr>
                <w:rFonts w:ascii="Arial" w:hAnsi="Arial" w:cs="Arial"/>
                <w:b/>
              </w:rPr>
              <w:t>Total</w:t>
            </w:r>
          </w:p>
        </w:tc>
        <w:tc>
          <w:tcPr>
            <w:tcW w:w="941" w:type="dxa"/>
            <w:shd w:val="clear" w:color="auto" w:fill="D9D9D9" w:themeFill="background1" w:themeFillShade="D9"/>
          </w:tcPr>
          <w:p w14:paraId="7DDCB360" w14:textId="77777777" w:rsidR="002464E2" w:rsidRPr="00A92131" w:rsidRDefault="002464E2" w:rsidP="00034539">
            <w:pPr>
              <w:pStyle w:val="NoSpacing"/>
              <w:rPr>
                <w:rFonts w:ascii="Arial" w:hAnsi="Arial" w:cs="Arial"/>
                <w:b/>
              </w:rPr>
            </w:pPr>
          </w:p>
        </w:tc>
      </w:tr>
      <w:tr w:rsidR="002464E2" w:rsidRPr="00A92131" w14:paraId="160B5ABB" w14:textId="77777777" w:rsidTr="00034539">
        <w:tc>
          <w:tcPr>
            <w:tcW w:w="8075" w:type="dxa"/>
            <w:gridSpan w:val="3"/>
            <w:shd w:val="clear" w:color="auto" w:fill="D9D9D9" w:themeFill="background1" w:themeFillShade="D9"/>
          </w:tcPr>
          <w:p w14:paraId="5477AF30" w14:textId="77777777" w:rsidR="002464E2" w:rsidRPr="00A92131" w:rsidRDefault="002464E2" w:rsidP="00034539">
            <w:pPr>
              <w:pStyle w:val="NoSpacing"/>
              <w:rPr>
                <w:rFonts w:ascii="Arial" w:hAnsi="Arial" w:cs="Arial"/>
                <w:b/>
              </w:rPr>
            </w:pPr>
          </w:p>
          <w:p w14:paraId="0E889969" w14:textId="77777777" w:rsidR="002464E2" w:rsidRPr="00A92131" w:rsidRDefault="002464E2" w:rsidP="00034539">
            <w:pPr>
              <w:pStyle w:val="NoSpacing"/>
              <w:rPr>
                <w:rFonts w:ascii="Arial" w:hAnsi="Arial" w:cs="Arial"/>
                <w:b/>
              </w:rPr>
            </w:pPr>
            <w:r w:rsidRPr="00A92131">
              <w:rPr>
                <w:rFonts w:ascii="Arial" w:hAnsi="Arial" w:cs="Arial"/>
                <w:b/>
              </w:rPr>
              <w:t>Ranking</w:t>
            </w:r>
          </w:p>
        </w:tc>
        <w:tc>
          <w:tcPr>
            <w:tcW w:w="941" w:type="dxa"/>
            <w:shd w:val="clear" w:color="auto" w:fill="D9D9D9" w:themeFill="background1" w:themeFillShade="D9"/>
          </w:tcPr>
          <w:p w14:paraId="297203DF" w14:textId="77777777" w:rsidR="002464E2" w:rsidRPr="00A92131" w:rsidRDefault="002464E2" w:rsidP="00034539">
            <w:pPr>
              <w:pStyle w:val="NoSpacing"/>
              <w:rPr>
                <w:rFonts w:ascii="Arial" w:hAnsi="Arial" w:cs="Arial"/>
                <w:b/>
              </w:rPr>
            </w:pPr>
          </w:p>
        </w:tc>
      </w:tr>
    </w:tbl>
    <w:p w14:paraId="4CA46DCE" w14:textId="6D39127B" w:rsidR="00773B06" w:rsidRPr="00A92131" w:rsidRDefault="00CE0C35">
      <w:pPr>
        <w:rPr>
          <w:rFonts w:ascii="Arial" w:hAnsi="Arial" w:cs="Arial"/>
        </w:rPr>
      </w:pPr>
      <w:r w:rsidRPr="00A92131">
        <w:rPr>
          <w:rFonts w:ascii="Arial" w:hAnsi="Arial" w:cs="Arial"/>
        </w:rPr>
        <w:t>*</w:t>
      </w:r>
      <w:r w:rsidRPr="00A92131">
        <w:rPr>
          <w:rFonts w:ascii="Arial" w:hAnsi="Arial" w:cs="Arial"/>
          <w:sz w:val="18"/>
          <w:szCs w:val="18"/>
        </w:rPr>
        <w:t>Score, to be completed by Contacting Authority</w:t>
      </w:r>
      <w:r w:rsidRPr="00A92131">
        <w:rPr>
          <w:rFonts w:ascii="Arial" w:hAnsi="Arial" w:cs="Arial"/>
        </w:rPr>
        <w:t xml:space="preserve"> </w:t>
      </w:r>
    </w:p>
    <w:p w14:paraId="5B1568AD" w14:textId="77777777" w:rsidR="004C6710" w:rsidRPr="00A92131" w:rsidRDefault="004C6710" w:rsidP="001A45FC">
      <w:pPr>
        <w:pStyle w:val="Heading1"/>
        <w:numPr>
          <w:ilvl w:val="0"/>
          <w:numId w:val="17"/>
        </w:numPr>
        <w:rPr>
          <w:rFonts w:cs="Arial"/>
          <w:sz w:val="22"/>
          <w:szCs w:val="22"/>
        </w:rPr>
      </w:pPr>
      <w:r w:rsidRPr="00A92131">
        <w:rPr>
          <w:rFonts w:cs="Arial"/>
          <w:sz w:val="22"/>
          <w:szCs w:val="22"/>
        </w:rPr>
        <w:t xml:space="preserve">Declaration </w:t>
      </w:r>
    </w:p>
    <w:p w14:paraId="5F5DA3D1" w14:textId="77777777" w:rsidR="004C6710" w:rsidRPr="00A92131" w:rsidRDefault="004C6710" w:rsidP="004C6710">
      <w:pPr>
        <w:rPr>
          <w:rFonts w:ascii="Arial" w:hAnsi="Arial" w:cs="Arial"/>
          <w:b/>
          <w:u w:val="single"/>
        </w:rPr>
      </w:pPr>
      <w:r w:rsidRPr="00A92131">
        <w:rPr>
          <w:rFonts w:ascii="Arial" w:hAnsi="Arial" w:cs="Arial"/>
          <w:b/>
          <w:u w:val="single"/>
        </w:rPr>
        <w:t>To be completed by the Framework Provider</w:t>
      </w:r>
    </w:p>
    <w:p w14:paraId="451AC00B" w14:textId="0CF4D100" w:rsidR="005D352A" w:rsidRPr="00A92131" w:rsidRDefault="005D352A" w:rsidP="007C6A70">
      <w:pPr>
        <w:pStyle w:val="Heading2"/>
        <w:rPr>
          <w:rFonts w:cs="Arial"/>
          <w:sz w:val="22"/>
          <w:szCs w:val="22"/>
        </w:rPr>
      </w:pPr>
      <w:r w:rsidRPr="00A92131">
        <w:rPr>
          <w:rFonts w:cs="Arial"/>
          <w:sz w:val="22"/>
          <w:szCs w:val="22"/>
        </w:rPr>
        <w:t>I/we hereby certify that I/we have not canvassed any Director, employee, representative or adviser of the Contracting Authority in connection with the proposed award of the Contract, and that no person employed by me/us or acting on my/our behalf, or advising me/us, has done any such act.</w:t>
      </w:r>
    </w:p>
    <w:p w14:paraId="2E464741" w14:textId="23128621" w:rsidR="005D352A" w:rsidRPr="00A92131" w:rsidRDefault="005D352A" w:rsidP="005D352A">
      <w:pPr>
        <w:pStyle w:val="Body"/>
        <w:tabs>
          <w:tab w:val="clear" w:pos="851"/>
          <w:tab w:val="left" w:pos="426"/>
        </w:tabs>
        <w:spacing w:before="200" w:after="60" w:line="240" w:lineRule="auto"/>
        <w:rPr>
          <w:rFonts w:ascii="Arial" w:hAnsi="Arial" w:cs="Arial"/>
          <w:sz w:val="22"/>
          <w:szCs w:val="22"/>
        </w:rPr>
      </w:pPr>
      <w:r w:rsidRPr="00A92131">
        <w:rPr>
          <w:rFonts w:ascii="Arial" w:hAnsi="Arial" w:cs="Arial"/>
          <w:sz w:val="22"/>
          <w:szCs w:val="22"/>
        </w:rPr>
        <w:t xml:space="preserve">I/we further hereby undertake </w:t>
      </w:r>
      <w:r w:rsidR="00A92131" w:rsidRPr="00A92131">
        <w:rPr>
          <w:rFonts w:ascii="Arial" w:hAnsi="Arial" w:cs="Arial"/>
          <w:sz w:val="22"/>
          <w:szCs w:val="22"/>
        </w:rPr>
        <w:t>that I/we will not canvass any d</w:t>
      </w:r>
      <w:r w:rsidRPr="00A92131">
        <w:rPr>
          <w:rFonts w:ascii="Arial" w:hAnsi="Arial" w:cs="Arial"/>
          <w:sz w:val="22"/>
          <w:szCs w:val="22"/>
        </w:rPr>
        <w:t>irector, employee, representative or adviser of the Contracting Authority in connection with the award of the Contract, and that no person employed by me/us or acting on my/our behalf, or advising me/us, will do any such act.</w:t>
      </w:r>
    </w:p>
    <w:p w14:paraId="7365F81F" w14:textId="51DD8755"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acknowledge that the essence of selective tendering for the Contract is that the Contracting Authority shall receive bona fide competitive bids from all </w:t>
      </w:r>
      <w:r w:rsidR="00A92131" w:rsidRPr="00A92131">
        <w:rPr>
          <w:rFonts w:ascii="Arial" w:hAnsi="Arial" w:cs="Arial"/>
          <w:sz w:val="22"/>
          <w:szCs w:val="22"/>
        </w:rPr>
        <w:t xml:space="preserve">selected </w:t>
      </w:r>
      <w:r w:rsidRPr="00A92131">
        <w:rPr>
          <w:rFonts w:ascii="Arial" w:hAnsi="Arial" w:cs="Arial"/>
          <w:sz w:val="22"/>
          <w:szCs w:val="22"/>
        </w:rPr>
        <w:t>Framework Providers. In recognition of this principle, I/we certify that this is a bona fide offer, intended to be competitive and that I/we have not fixed or adjusted any part of our offer in accordance with any agreement or arrangement with any other person (except any sub- contractor identified in this offer).</w:t>
      </w:r>
    </w:p>
    <w:p w14:paraId="29ECBEF7" w14:textId="77777777"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I/we also certify that I/we have not done, and undertake that I/we will not do, at any time any of the following acts:</w:t>
      </w:r>
    </w:p>
    <w:p w14:paraId="7A66CD63" w14:textId="4BA20436" w:rsidR="005D352A" w:rsidRPr="00A92131" w:rsidRDefault="005D352A" w:rsidP="005D352A">
      <w:pPr>
        <w:pStyle w:val="Level5"/>
        <w:numPr>
          <w:ilvl w:val="4"/>
          <w:numId w:val="13"/>
        </w:numPr>
        <w:tabs>
          <w:tab w:val="clear" w:pos="3119"/>
          <w:tab w:val="num" w:pos="851"/>
        </w:tabs>
        <w:spacing w:before="200" w:after="60"/>
        <w:ind w:left="851" w:hanging="851"/>
        <w:rPr>
          <w:sz w:val="22"/>
          <w:szCs w:val="22"/>
        </w:rPr>
      </w:pPr>
      <w:r w:rsidRPr="00A92131">
        <w:rPr>
          <w:sz w:val="22"/>
          <w:szCs w:val="22"/>
        </w:rPr>
        <w:t>communicate to a person other than the Contracting Authority, the amount or approximate amount of any of my/our proposed offer(s) except where the disclosure in confidence of the approximate value of the offer is essential to obtain insurance premium quotations required for the preparation of the offer; or</w:t>
      </w:r>
    </w:p>
    <w:p w14:paraId="54E24FFE" w14:textId="16954EB4" w:rsidR="005D352A" w:rsidRPr="00A92131" w:rsidRDefault="005D352A" w:rsidP="005D352A">
      <w:pPr>
        <w:pStyle w:val="Level5"/>
        <w:numPr>
          <w:ilvl w:val="4"/>
          <w:numId w:val="13"/>
        </w:numPr>
        <w:tabs>
          <w:tab w:val="clear" w:pos="3119"/>
          <w:tab w:val="num" w:pos="851"/>
        </w:tabs>
        <w:spacing w:before="200" w:after="60"/>
        <w:ind w:left="851" w:hanging="851"/>
        <w:rPr>
          <w:sz w:val="22"/>
          <w:szCs w:val="22"/>
        </w:rPr>
      </w:pPr>
      <w:r w:rsidRPr="00A92131">
        <w:rPr>
          <w:sz w:val="22"/>
          <w:szCs w:val="22"/>
        </w:rPr>
        <w:t xml:space="preserve">enter into any agreement or agreements with any other person that they shall refrain from tendering </w:t>
      </w:r>
      <w:r w:rsidR="00A92131" w:rsidRPr="00A92131">
        <w:rPr>
          <w:sz w:val="22"/>
          <w:szCs w:val="22"/>
        </w:rPr>
        <w:t>under the</w:t>
      </w:r>
      <w:r w:rsidRPr="00A92131">
        <w:rPr>
          <w:sz w:val="22"/>
          <w:szCs w:val="22"/>
        </w:rPr>
        <w:t xml:space="preserve"> Mini-Competition process or as to the amount of any offer submitted by them; or</w:t>
      </w:r>
    </w:p>
    <w:p w14:paraId="09239506" w14:textId="5814F058" w:rsidR="005D352A" w:rsidRPr="00A92131" w:rsidRDefault="005D352A" w:rsidP="005D352A">
      <w:pPr>
        <w:pStyle w:val="Level5"/>
        <w:numPr>
          <w:ilvl w:val="4"/>
          <w:numId w:val="13"/>
        </w:numPr>
        <w:tabs>
          <w:tab w:val="clear" w:pos="3119"/>
          <w:tab w:val="num" w:pos="851"/>
        </w:tabs>
        <w:spacing w:before="200" w:after="60"/>
        <w:ind w:left="851" w:hanging="851"/>
        <w:rPr>
          <w:sz w:val="22"/>
          <w:szCs w:val="22"/>
        </w:rPr>
      </w:pPr>
      <w:r w:rsidRPr="00A92131">
        <w:rPr>
          <w:sz w:val="22"/>
          <w:szCs w:val="22"/>
        </w:rPr>
        <w:t>offer or agree to pay or give or actually pay or give any sum of money, inducement or valuable consideration, directly or indirectly, to any person for doing or having done or having caused to be done in relation to any other offer or proposed offer, any act or omission.</w:t>
      </w:r>
    </w:p>
    <w:p w14:paraId="2C0A5521" w14:textId="1EFFF2D3"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I/We the undersigned, hereby tender and offer to provide the relevant Services.</w:t>
      </w:r>
    </w:p>
    <w:p w14:paraId="7E7EB536" w14:textId="4A19B72A"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I/We confirm that the I/we can supply the Services in accordance with the Contract and the payment terms specified in our response to the tender for the Framework Agreement and/or the Mi</w:t>
      </w:r>
      <w:r w:rsidR="007C6A70" w:rsidRPr="00A92131">
        <w:rPr>
          <w:rFonts w:ascii="Arial" w:hAnsi="Arial" w:cs="Arial"/>
          <w:sz w:val="22"/>
          <w:szCs w:val="22"/>
        </w:rPr>
        <w:t>ni-Competition Response Document</w:t>
      </w:r>
      <w:r w:rsidR="00A92131" w:rsidRPr="00A92131">
        <w:rPr>
          <w:rFonts w:ascii="Arial" w:hAnsi="Arial" w:cs="Arial"/>
          <w:sz w:val="22"/>
          <w:szCs w:val="22"/>
        </w:rPr>
        <w:t xml:space="preserve"> (as applicable)</w:t>
      </w:r>
      <w:r w:rsidR="007C6A70" w:rsidRPr="00A92131">
        <w:rPr>
          <w:rFonts w:ascii="Arial" w:hAnsi="Arial" w:cs="Arial"/>
          <w:sz w:val="22"/>
          <w:szCs w:val="22"/>
        </w:rPr>
        <w:t xml:space="preserve">. </w:t>
      </w:r>
      <w:r w:rsidRPr="00A92131">
        <w:rPr>
          <w:rFonts w:ascii="Arial" w:hAnsi="Arial" w:cs="Arial"/>
          <w:sz w:val="22"/>
          <w:szCs w:val="22"/>
        </w:rPr>
        <w:t xml:space="preserve">                                                         </w:t>
      </w:r>
    </w:p>
    <w:p w14:paraId="5DFADBAA" w14:textId="0FC4199F" w:rsidR="005D352A" w:rsidRPr="00A92131" w:rsidRDefault="007C6A70"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confirm that we accept the terms of </w:t>
      </w:r>
      <w:r w:rsidR="005D352A" w:rsidRPr="00A92131">
        <w:rPr>
          <w:rFonts w:ascii="Arial" w:hAnsi="Arial" w:cs="Arial"/>
          <w:sz w:val="22"/>
          <w:szCs w:val="22"/>
        </w:rPr>
        <w:t xml:space="preserve">the Contract as issued with </w:t>
      </w:r>
      <w:r w:rsidRPr="00A92131">
        <w:rPr>
          <w:rFonts w:ascii="Arial" w:hAnsi="Arial" w:cs="Arial"/>
          <w:sz w:val="22"/>
          <w:szCs w:val="22"/>
        </w:rPr>
        <w:t>the Mini-Competition document</w:t>
      </w:r>
      <w:r w:rsidR="005D352A" w:rsidRPr="00A92131">
        <w:rPr>
          <w:rFonts w:ascii="Arial" w:hAnsi="Arial" w:cs="Arial"/>
          <w:sz w:val="22"/>
          <w:szCs w:val="22"/>
        </w:rPr>
        <w:t>.</w:t>
      </w:r>
    </w:p>
    <w:p w14:paraId="7BC9FD1E" w14:textId="7F9805DD"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undertake in the event of acceptance of our </w:t>
      </w:r>
      <w:r w:rsidR="007C6A70" w:rsidRPr="00A92131">
        <w:rPr>
          <w:rFonts w:ascii="Arial" w:hAnsi="Arial" w:cs="Arial"/>
          <w:sz w:val="22"/>
          <w:szCs w:val="22"/>
        </w:rPr>
        <w:t>Mini-Competition Response Document</w:t>
      </w:r>
      <w:r w:rsidRPr="00A92131">
        <w:rPr>
          <w:rFonts w:ascii="Arial" w:hAnsi="Arial" w:cs="Arial"/>
          <w:sz w:val="22"/>
          <w:szCs w:val="22"/>
        </w:rPr>
        <w:t xml:space="preserve"> to execute the </w:t>
      </w:r>
      <w:bookmarkStart w:id="3" w:name="_Hlk50974947"/>
      <w:r w:rsidR="007C6A70" w:rsidRPr="00A92131">
        <w:rPr>
          <w:rFonts w:ascii="Arial" w:hAnsi="Arial" w:cs="Arial"/>
          <w:sz w:val="22"/>
          <w:szCs w:val="22"/>
        </w:rPr>
        <w:t>Contract</w:t>
      </w:r>
      <w:r w:rsidRPr="00A92131">
        <w:rPr>
          <w:rFonts w:ascii="Arial" w:hAnsi="Arial" w:cs="Arial"/>
          <w:sz w:val="22"/>
          <w:szCs w:val="22"/>
        </w:rPr>
        <w:t xml:space="preserve"> </w:t>
      </w:r>
      <w:bookmarkEnd w:id="3"/>
      <w:r w:rsidRPr="00A92131">
        <w:rPr>
          <w:rFonts w:ascii="Arial" w:hAnsi="Arial" w:cs="Arial"/>
          <w:sz w:val="22"/>
          <w:szCs w:val="22"/>
        </w:rPr>
        <w:t>within 15 business days of such acceptance (or otherwise as agreed with the Co</w:t>
      </w:r>
      <w:r w:rsidR="007C6A70" w:rsidRPr="00A92131">
        <w:rPr>
          <w:rFonts w:ascii="Arial" w:hAnsi="Arial" w:cs="Arial"/>
          <w:sz w:val="22"/>
          <w:szCs w:val="22"/>
        </w:rPr>
        <w:t>ntracting Authority</w:t>
      </w:r>
      <w:r w:rsidRPr="00A92131">
        <w:rPr>
          <w:rFonts w:ascii="Arial" w:hAnsi="Arial" w:cs="Arial"/>
          <w:sz w:val="22"/>
          <w:szCs w:val="22"/>
        </w:rPr>
        <w:t xml:space="preserve">) and if required in the interim </w:t>
      </w:r>
      <w:r w:rsidR="007C6A70" w:rsidRPr="00A92131">
        <w:rPr>
          <w:rFonts w:ascii="Arial" w:hAnsi="Arial" w:cs="Arial"/>
          <w:sz w:val="22"/>
          <w:szCs w:val="22"/>
        </w:rPr>
        <w:t>deliver the Services in accordance with the Contract</w:t>
      </w:r>
      <w:r w:rsidRPr="00A92131">
        <w:rPr>
          <w:rFonts w:ascii="Arial" w:hAnsi="Arial" w:cs="Arial"/>
          <w:sz w:val="22"/>
          <w:szCs w:val="22"/>
        </w:rPr>
        <w:t xml:space="preserve"> if necessary.</w:t>
      </w:r>
    </w:p>
    <w:p w14:paraId="0F006B7A" w14:textId="17B23C51"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confirm that I/we have or will obtain the necessary insurance to comply with my/our obligations under the </w:t>
      </w:r>
      <w:r w:rsidR="007C6A70" w:rsidRPr="00A92131">
        <w:rPr>
          <w:rFonts w:ascii="Arial" w:hAnsi="Arial" w:cs="Arial"/>
          <w:sz w:val="22"/>
          <w:szCs w:val="22"/>
        </w:rPr>
        <w:t xml:space="preserve">Contract </w:t>
      </w:r>
      <w:r w:rsidRPr="00A92131">
        <w:rPr>
          <w:rFonts w:ascii="Arial" w:hAnsi="Arial" w:cs="Arial"/>
          <w:sz w:val="22"/>
          <w:szCs w:val="22"/>
        </w:rPr>
        <w:t>requirements.</w:t>
      </w:r>
    </w:p>
    <w:p w14:paraId="1E27D94D" w14:textId="753A6774"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understand </w:t>
      </w:r>
      <w:r w:rsidR="007C6A70" w:rsidRPr="00A92131">
        <w:rPr>
          <w:rFonts w:ascii="Arial" w:hAnsi="Arial" w:cs="Arial"/>
          <w:sz w:val="22"/>
          <w:szCs w:val="22"/>
        </w:rPr>
        <w:t>that the Contracting Authority</w:t>
      </w:r>
      <w:r w:rsidRPr="00A92131">
        <w:rPr>
          <w:rFonts w:ascii="Arial" w:hAnsi="Arial" w:cs="Arial"/>
          <w:sz w:val="22"/>
          <w:szCs w:val="22"/>
        </w:rPr>
        <w:t xml:space="preserve"> reserve</w:t>
      </w:r>
      <w:r w:rsidR="007C6A70" w:rsidRPr="00A92131">
        <w:rPr>
          <w:rFonts w:ascii="Arial" w:hAnsi="Arial" w:cs="Arial"/>
          <w:sz w:val="22"/>
          <w:szCs w:val="22"/>
        </w:rPr>
        <w:t>s</w:t>
      </w:r>
      <w:r w:rsidRPr="00A92131">
        <w:rPr>
          <w:rFonts w:ascii="Arial" w:hAnsi="Arial" w:cs="Arial"/>
          <w:sz w:val="22"/>
          <w:szCs w:val="22"/>
        </w:rPr>
        <w:t xml:space="preserve"> the right to accept or refuse this </w:t>
      </w:r>
      <w:r w:rsidR="007C6A70" w:rsidRPr="00A92131">
        <w:rPr>
          <w:rFonts w:ascii="Arial" w:hAnsi="Arial" w:cs="Arial"/>
          <w:sz w:val="22"/>
          <w:szCs w:val="22"/>
        </w:rPr>
        <w:t>Mini-Competition Response Document</w:t>
      </w:r>
      <w:r w:rsidRPr="00A92131">
        <w:rPr>
          <w:rFonts w:ascii="Arial" w:hAnsi="Arial" w:cs="Arial"/>
          <w:sz w:val="22"/>
          <w:szCs w:val="22"/>
        </w:rPr>
        <w:t>.</w:t>
      </w:r>
    </w:p>
    <w:p w14:paraId="79C8185D" w14:textId="485F8E3B"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I/We confirm that the information supplie</w:t>
      </w:r>
      <w:r w:rsidR="007C6A70" w:rsidRPr="00A92131">
        <w:rPr>
          <w:rFonts w:ascii="Arial" w:hAnsi="Arial" w:cs="Arial"/>
          <w:sz w:val="22"/>
          <w:szCs w:val="22"/>
        </w:rPr>
        <w:t>d to the Contracting Authority</w:t>
      </w:r>
      <w:r w:rsidRPr="00A92131">
        <w:rPr>
          <w:rFonts w:ascii="Arial" w:hAnsi="Arial" w:cs="Arial"/>
          <w:sz w:val="22"/>
          <w:szCs w:val="22"/>
        </w:rPr>
        <w:t xml:space="preserve"> and forming part of this </w:t>
      </w:r>
      <w:r w:rsidR="007C6A70" w:rsidRPr="00A92131">
        <w:rPr>
          <w:rFonts w:ascii="Arial" w:hAnsi="Arial" w:cs="Arial"/>
          <w:sz w:val="22"/>
          <w:szCs w:val="22"/>
        </w:rPr>
        <w:t>Mini-Competition Response Document</w:t>
      </w:r>
      <w:r w:rsidRPr="00A92131">
        <w:rPr>
          <w:rFonts w:ascii="Arial" w:hAnsi="Arial" w:cs="Arial"/>
          <w:sz w:val="22"/>
          <w:szCs w:val="22"/>
        </w:rPr>
        <w:t xml:space="preserve"> is </w:t>
      </w:r>
      <w:r w:rsidR="001A45FC" w:rsidRPr="00A92131">
        <w:rPr>
          <w:rFonts w:ascii="Arial" w:hAnsi="Arial" w:cs="Arial"/>
          <w:sz w:val="22"/>
          <w:szCs w:val="22"/>
        </w:rPr>
        <w:t xml:space="preserve">submitted in accordance with the Terms of the Mini-Competition, is </w:t>
      </w:r>
      <w:r w:rsidRPr="00A92131">
        <w:rPr>
          <w:rFonts w:ascii="Arial" w:hAnsi="Arial" w:cs="Arial"/>
          <w:sz w:val="22"/>
          <w:szCs w:val="22"/>
        </w:rPr>
        <w:t>true and remains true and accurate in all respects.</w:t>
      </w:r>
    </w:p>
    <w:p w14:paraId="0C5BAD3C" w14:textId="376A3917"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confirm and undertake that if any of such information becomes untrue or misleading that I/we shall notify </w:t>
      </w:r>
      <w:r w:rsidR="007C6A70" w:rsidRPr="00A92131">
        <w:rPr>
          <w:rFonts w:ascii="Arial" w:hAnsi="Arial" w:cs="Arial"/>
          <w:sz w:val="22"/>
          <w:szCs w:val="22"/>
        </w:rPr>
        <w:t>the Contracting Authority</w:t>
      </w:r>
      <w:r w:rsidRPr="00A92131">
        <w:rPr>
          <w:rFonts w:ascii="Arial" w:hAnsi="Arial" w:cs="Arial"/>
          <w:sz w:val="22"/>
          <w:szCs w:val="22"/>
        </w:rPr>
        <w:t xml:space="preserve"> immediately and update such information as required.</w:t>
      </w:r>
    </w:p>
    <w:p w14:paraId="34119D9B" w14:textId="2B0738B0"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agree </w:t>
      </w:r>
      <w:r w:rsidR="007C6A70" w:rsidRPr="00A92131">
        <w:rPr>
          <w:rFonts w:ascii="Arial" w:hAnsi="Arial" w:cs="Arial"/>
          <w:sz w:val="22"/>
          <w:szCs w:val="22"/>
        </w:rPr>
        <w:t>that the Contracting Authority</w:t>
      </w:r>
      <w:r w:rsidRPr="00A92131">
        <w:rPr>
          <w:rFonts w:ascii="Arial" w:hAnsi="Arial" w:cs="Arial"/>
          <w:sz w:val="22"/>
          <w:szCs w:val="22"/>
        </w:rPr>
        <w:t xml:space="preserve"> may disclose the </w:t>
      </w:r>
      <w:r w:rsidR="007C6A70" w:rsidRPr="00A92131">
        <w:rPr>
          <w:rFonts w:ascii="Arial" w:hAnsi="Arial" w:cs="Arial"/>
          <w:sz w:val="22"/>
          <w:szCs w:val="22"/>
        </w:rPr>
        <w:t>Framework Provider’s</w:t>
      </w:r>
      <w:r w:rsidRPr="00A92131">
        <w:rPr>
          <w:rFonts w:ascii="Arial" w:hAnsi="Arial" w:cs="Arial"/>
          <w:sz w:val="22"/>
          <w:szCs w:val="22"/>
        </w:rPr>
        <w:t xml:space="preserve"> information/documentation (submitte</w:t>
      </w:r>
      <w:r w:rsidR="007C6A70" w:rsidRPr="00A92131">
        <w:rPr>
          <w:rFonts w:ascii="Arial" w:hAnsi="Arial" w:cs="Arial"/>
          <w:sz w:val="22"/>
          <w:szCs w:val="22"/>
        </w:rPr>
        <w:t>d to the Contracting Authority</w:t>
      </w:r>
      <w:r w:rsidRPr="00A92131">
        <w:rPr>
          <w:rFonts w:ascii="Arial" w:hAnsi="Arial" w:cs="Arial"/>
          <w:sz w:val="22"/>
          <w:szCs w:val="22"/>
        </w:rPr>
        <w:t xml:space="preserve"> during this </w:t>
      </w:r>
      <w:r w:rsidR="007C6A70" w:rsidRPr="00A92131">
        <w:rPr>
          <w:rFonts w:ascii="Arial" w:hAnsi="Arial" w:cs="Arial"/>
          <w:sz w:val="22"/>
          <w:szCs w:val="22"/>
        </w:rPr>
        <w:t>Mini-Competition</w:t>
      </w:r>
      <w:r w:rsidRPr="00A92131">
        <w:rPr>
          <w:rFonts w:ascii="Arial" w:hAnsi="Arial" w:cs="Arial"/>
          <w:sz w:val="22"/>
          <w:szCs w:val="22"/>
        </w:rPr>
        <w:t>) more widely within Government for the purpose of ensuring effective cross-Government procurement processes, including value for money and related purposes.</w:t>
      </w:r>
    </w:p>
    <w:p w14:paraId="22D80FBD" w14:textId="45EA58CD"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confirm that </w:t>
      </w:r>
      <w:r w:rsidR="007C6A70" w:rsidRPr="00A92131">
        <w:rPr>
          <w:rFonts w:ascii="Arial" w:hAnsi="Arial" w:cs="Arial"/>
          <w:sz w:val="22"/>
          <w:szCs w:val="22"/>
        </w:rPr>
        <w:t>our</w:t>
      </w:r>
      <w:r w:rsidRPr="00A92131">
        <w:rPr>
          <w:rFonts w:ascii="Arial" w:hAnsi="Arial" w:cs="Arial"/>
          <w:sz w:val="22"/>
          <w:szCs w:val="22"/>
        </w:rPr>
        <w:t xml:space="preserve"> </w:t>
      </w:r>
      <w:r w:rsidR="007C6A70" w:rsidRPr="00A92131">
        <w:rPr>
          <w:rFonts w:ascii="Arial" w:hAnsi="Arial" w:cs="Arial"/>
          <w:sz w:val="22"/>
          <w:szCs w:val="22"/>
        </w:rPr>
        <w:t>Mini-Competition Response Document</w:t>
      </w:r>
      <w:r w:rsidRPr="00A92131">
        <w:rPr>
          <w:rFonts w:ascii="Arial" w:hAnsi="Arial" w:cs="Arial"/>
          <w:sz w:val="22"/>
          <w:szCs w:val="22"/>
        </w:rPr>
        <w:t xml:space="preserve"> will remain valid for </w:t>
      </w:r>
      <w:r w:rsidR="007C6A70" w:rsidRPr="00A92131">
        <w:rPr>
          <w:rFonts w:ascii="Arial" w:hAnsi="Arial" w:cs="Arial"/>
          <w:sz w:val="22"/>
          <w:szCs w:val="22"/>
        </w:rPr>
        <w:t>90 working days</w:t>
      </w:r>
      <w:r w:rsidRPr="00A92131">
        <w:rPr>
          <w:rFonts w:ascii="Arial" w:hAnsi="Arial" w:cs="Arial"/>
          <w:sz w:val="22"/>
          <w:szCs w:val="22"/>
        </w:rPr>
        <w:t xml:space="preserve"> from the </w:t>
      </w:r>
      <w:r w:rsidR="007C6A70" w:rsidRPr="00A92131">
        <w:rPr>
          <w:rFonts w:ascii="Arial" w:hAnsi="Arial" w:cs="Arial"/>
          <w:sz w:val="22"/>
          <w:szCs w:val="22"/>
        </w:rPr>
        <w:t>submission deadline for the Mini-Competition</w:t>
      </w:r>
      <w:r w:rsidRPr="00A92131">
        <w:rPr>
          <w:rFonts w:ascii="Arial" w:hAnsi="Arial" w:cs="Arial"/>
          <w:sz w:val="22"/>
          <w:szCs w:val="22"/>
        </w:rPr>
        <w:t>.</w:t>
      </w:r>
    </w:p>
    <w:p w14:paraId="55E083A0" w14:textId="297B608F" w:rsidR="005D352A" w:rsidRPr="00A92131" w:rsidRDefault="005D352A" w:rsidP="005D352A">
      <w:pPr>
        <w:pStyle w:val="Body"/>
        <w:spacing w:before="200" w:after="60" w:line="240" w:lineRule="auto"/>
        <w:rPr>
          <w:rFonts w:ascii="Arial" w:hAnsi="Arial" w:cs="Arial"/>
          <w:sz w:val="22"/>
          <w:szCs w:val="22"/>
        </w:rPr>
      </w:pPr>
      <w:r w:rsidRPr="00A92131">
        <w:rPr>
          <w:rFonts w:ascii="Arial" w:hAnsi="Arial" w:cs="Arial"/>
          <w:sz w:val="22"/>
          <w:szCs w:val="22"/>
        </w:rPr>
        <w:t xml:space="preserve">I/We confirm that the undersigned are authorised to commit the </w:t>
      </w:r>
      <w:r w:rsidR="007C6A70" w:rsidRPr="00A92131">
        <w:rPr>
          <w:rFonts w:ascii="Arial" w:hAnsi="Arial" w:cs="Arial"/>
          <w:sz w:val="22"/>
          <w:szCs w:val="22"/>
        </w:rPr>
        <w:t>Framework Provider</w:t>
      </w:r>
      <w:r w:rsidRPr="00A92131">
        <w:rPr>
          <w:rFonts w:ascii="Arial" w:hAnsi="Arial" w:cs="Arial"/>
          <w:sz w:val="22"/>
          <w:szCs w:val="22"/>
        </w:rPr>
        <w:t xml:space="preserve"> to the contractual obligations contained in the Contract.</w:t>
      </w:r>
    </w:p>
    <w:p w14:paraId="3655408D" w14:textId="77777777" w:rsidR="005D352A" w:rsidRPr="00A92131" w:rsidRDefault="005D352A" w:rsidP="005D352A">
      <w:pPr>
        <w:pStyle w:val="Level5"/>
        <w:tabs>
          <w:tab w:val="clear" w:pos="3402"/>
        </w:tabs>
        <w:spacing w:before="200" w:after="60"/>
        <w:ind w:left="0" w:firstLine="0"/>
        <w:rPr>
          <w:sz w:val="22"/>
          <w:szCs w:val="22"/>
        </w:rPr>
      </w:pPr>
    </w:p>
    <w:p w14:paraId="26626324" w14:textId="7A036470" w:rsidR="004C6710" w:rsidRPr="00A92131" w:rsidRDefault="004C6710" w:rsidP="004C6710">
      <w:pPr>
        <w:rPr>
          <w:rFonts w:ascii="Arial" w:hAnsi="Arial" w:cs="Aria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gnature box"/>
        <w:tblDescription w:val="Signature box"/>
      </w:tblPr>
      <w:tblGrid>
        <w:gridCol w:w="4128"/>
        <w:gridCol w:w="4898"/>
      </w:tblGrid>
      <w:tr w:rsidR="00773B06" w:rsidRPr="00A92131" w14:paraId="19CB2441" w14:textId="77777777" w:rsidTr="00034539">
        <w:tc>
          <w:tcPr>
            <w:tcW w:w="4264" w:type="dxa"/>
          </w:tcPr>
          <w:p w14:paraId="27822A3B" w14:textId="77777777" w:rsidR="00773B06" w:rsidRPr="00A92131" w:rsidRDefault="00773B06" w:rsidP="00773B06">
            <w:pPr>
              <w:jc w:val="both"/>
              <w:rPr>
                <w:rFonts w:ascii="Arial" w:hAnsi="Arial" w:cs="Arial"/>
                <w:b/>
                <w:sz w:val="22"/>
                <w:szCs w:val="22"/>
                <w:lang w:val="en-US"/>
              </w:rPr>
            </w:pPr>
          </w:p>
          <w:p w14:paraId="479ADE38"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SIGNED by</w:t>
            </w:r>
          </w:p>
        </w:tc>
        <w:tc>
          <w:tcPr>
            <w:tcW w:w="4264" w:type="dxa"/>
          </w:tcPr>
          <w:p w14:paraId="1B4BDA72" w14:textId="77777777" w:rsidR="00773B06" w:rsidRPr="00A92131" w:rsidRDefault="00773B06" w:rsidP="00773B06">
            <w:pPr>
              <w:jc w:val="both"/>
              <w:rPr>
                <w:rFonts w:ascii="Arial" w:hAnsi="Arial" w:cs="Arial"/>
                <w:b/>
                <w:sz w:val="22"/>
                <w:szCs w:val="22"/>
                <w:lang w:val="en-US"/>
              </w:rPr>
            </w:pPr>
          </w:p>
          <w:p w14:paraId="4808018F"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w:t>
            </w:r>
          </w:p>
          <w:p w14:paraId="7630A2FD"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Signature</w:t>
            </w:r>
          </w:p>
          <w:p w14:paraId="42E9AE29" w14:textId="77777777" w:rsidR="00773B06" w:rsidRPr="00A92131" w:rsidRDefault="00773B06" w:rsidP="00773B06">
            <w:pPr>
              <w:jc w:val="both"/>
              <w:rPr>
                <w:rFonts w:ascii="Arial" w:hAnsi="Arial" w:cs="Arial"/>
                <w:b/>
                <w:sz w:val="22"/>
                <w:szCs w:val="22"/>
                <w:lang w:val="en-US"/>
              </w:rPr>
            </w:pPr>
          </w:p>
        </w:tc>
      </w:tr>
      <w:tr w:rsidR="00773B06" w:rsidRPr="00A92131" w14:paraId="0204050E" w14:textId="77777777" w:rsidTr="00034539">
        <w:tc>
          <w:tcPr>
            <w:tcW w:w="4264" w:type="dxa"/>
          </w:tcPr>
          <w:p w14:paraId="213A7E6C" w14:textId="77777777" w:rsidR="00773B06" w:rsidRPr="00A92131" w:rsidRDefault="00773B06" w:rsidP="00773B06">
            <w:pPr>
              <w:jc w:val="both"/>
              <w:rPr>
                <w:rFonts w:ascii="Arial" w:hAnsi="Arial" w:cs="Arial"/>
                <w:b/>
                <w:sz w:val="22"/>
                <w:szCs w:val="22"/>
                <w:lang w:val="en-US"/>
              </w:rPr>
            </w:pPr>
          </w:p>
          <w:p w14:paraId="5C10C089"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[INSERT AUTHORISED</w:t>
            </w:r>
          </w:p>
          <w:p w14:paraId="09B736AB"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SIGNATORY’S</w:t>
            </w:r>
          </w:p>
          <w:p w14:paraId="54B8EB01"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NAME] for</w:t>
            </w:r>
          </w:p>
          <w:p w14:paraId="551C57A2"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and on behalf of</w:t>
            </w:r>
          </w:p>
          <w:p w14:paraId="3B5ACCA0" w14:textId="19503D31"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[FRAM</w:t>
            </w:r>
            <w:r w:rsidR="00FE6A4A" w:rsidRPr="00A92131">
              <w:rPr>
                <w:rFonts w:ascii="Arial" w:hAnsi="Arial" w:cs="Arial"/>
                <w:b/>
                <w:sz w:val="22"/>
                <w:szCs w:val="22"/>
                <w:lang w:val="en-US"/>
              </w:rPr>
              <w:t>E</w:t>
            </w:r>
            <w:r w:rsidRPr="00A92131">
              <w:rPr>
                <w:rFonts w:ascii="Arial" w:hAnsi="Arial" w:cs="Arial"/>
                <w:b/>
                <w:sz w:val="22"/>
                <w:szCs w:val="22"/>
                <w:lang w:val="en-US"/>
              </w:rPr>
              <w:t>WORK PROVIDER]</w:t>
            </w:r>
          </w:p>
        </w:tc>
        <w:tc>
          <w:tcPr>
            <w:tcW w:w="4264" w:type="dxa"/>
          </w:tcPr>
          <w:p w14:paraId="2568E9BF" w14:textId="77777777" w:rsidR="00773B06" w:rsidRPr="00A92131" w:rsidRDefault="00773B06" w:rsidP="00773B06">
            <w:pPr>
              <w:jc w:val="both"/>
              <w:rPr>
                <w:rFonts w:ascii="Arial" w:hAnsi="Arial" w:cs="Arial"/>
                <w:b/>
                <w:sz w:val="22"/>
                <w:szCs w:val="22"/>
                <w:lang w:val="en-US"/>
              </w:rPr>
            </w:pPr>
          </w:p>
          <w:p w14:paraId="44DC1323"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w:t>
            </w:r>
          </w:p>
          <w:p w14:paraId="49D6FBE2"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Title</w:t>
            </w:r>
          </w:p>
          <w:p w14:paraId="5789E298" w14:textId="77777777" w:rsidR="00773B06" w:rsidRPr="00A92131" w:rsidRDefault="00773B06" w:rsidP="00773B06">
            <w:pPr>
              <w:jc w:val="both"/>
              <w:rPr>
                <w:rFonts w:ascii="Arial" w:hAnsi="Arial" w:cs="Arial"/>
                <w:b/>
                <w:sz w:val="22"/>
                <w:szCs w:val="22"/>
                <w:lang w:val="en-US"/>
              </w:rPr>
            </w:pPr>
          </w:p>
          <w:p w14:paraId="5FC6C4B9"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w:t>
            </w:r>
          </w:p>
          <w:p w14:paraId="6775CF70" w14:textId="77777777" w:rsidR="00773B06" w:rsidRPr="00A92131" w:rsidRDefault="00773B06" w:rsidP="00773B06">
            <w:pPr>
              <w:jc w:val="both"/>
              <w:rPr>
                <w:rFonts w:ascii="Arial" w:hAnsi="Arial" w:cs="Arial"/>
                <w:b/>
                <w:sz w:val="22"/>
                <w:szCs w:val="22"/>
                <w:lang w:val="en-US"/>
              </w:rPr>
            </w:pPr>
            <w:r w:rsidRPr="00A92131">
              <w:rPr>
                <w:rFonts w:ascii="Arial" w:hAnsi="Arial" w:cs="Arial"/>
                <w:b/>
                <w:sz w:val="22"/>
                <w:szCs w:val="22"/>
                <w:lang w:val="en-US"/>
              </w:rPr>
              <w:t>Date</w:t>
            </w:r>
          </w:p>
          <w:p w14:paraId="2DA3DA8C" w14:textId="77777777" w:rsidR="00773B06" w:rsidRPr="00A92131" w:rsidRDefault="00773B06" w:rsidP="00773B06">
            <w:pPr>
              <w:jc w:val="both"/>
              <w:rPr>
                <w:rFonts w:ascii="Arial" w:hAnsi="Arial" w:cs="Arial"/>
                <w:b/>
                <w:sz w:val="22"/>
                <w:szCs w:val="22"/>
                <w:lang w:val="en-US"/>
              </w:rPr>
            </w:pPr>
          </w:p>
        </w:tc>
      </w:tr>
    </w:tbl>
    <w:p w14:paraId="6F42958B" w14:textId="77777777" w:rsidR="00CE0C35" w:rsidRPr="00A92131" w:rsidRDefault="00CE0C35" w:rsidP="004C6710">
      <w:pPr>
        <w:rPr>
          <w:rFonts w:ascii="Arial" w:hAnsi="Arial" w:cs="Arial"/>
          <w:b/>
          <w:u w:val="single"/>
        </w:rPr>
      </w:pPr>
    </w:p>
    <w:p w14:paraId="686FDCD3" w14:textId="77777777" w:rsidR="00CE0C35" w:rsidRPr="00A92131" w:rsidRDefault="00CE0C35">
      <w:pPr>
        <w:rPr>
          <w:rFonts w:ascii="Arial" w:hAnsi="Arial" w:cs="Arial"/>
          <w:b/>
          <w:u w:val="single"/>
        </w:rPr>
      </w:pPr>
      <w:r w:rsidRPr="00A92131">
        <w:rPr>
          <w:rFonts w:ascii="Arial" w:hAnsi="Arial" w:cs="Arial"/>
          <w:b/>
          <w:u w:val="single"/>
        </w:rPr>
        <w:br w:type="page"/>
      </w:r>
    </w:p>
    <w:p w14:paraId="267767A4" w14:textId="588F1855" w:rsidR="00C61E5B" w:rsidRPr="00A92131" w:rsidRDefault="00C61E5B" w:rsidP="004C6710">
      <w:pPr>
        <w:rPr>
          <w:rFonts w:ascii="Arial" w:hAnsi="Arial" w:cs="Arial"/>
          <w:b/>
        </w:rPr>
      </w:pPr>
      <w:r w:rsidRPr="00A92131">
        <w:rPr>
          <w:rFonts w:ascii="Arial" w:hAnsi="Arial" w:cs="Arial"/>
          <w:b/>
        </w:rPr>
        <w:t>Annex 1: Terms of the Mini Competition</w:t>
      </w:r>
      <w:r w:rsidR="00FC2B8A" w:rsidRPr="00A92131">
        <w:rPr>
          <w:rFonts w:ascii="Arial" w:hAnsi="Arial" w:cs="Arial"/>
          <w:b/>
        </w:rPr>
        <w:t xml:space="preserve"> </w:t>
      </w:r>
      <w:r w:rsidR="00FC2B8A" w:rsidRPr="00A92131">
        <w:rPr>
          <w:rFonts w:ascii="Arial" w:hAnsi="Arial" w:cs="Arial"/>
          <w:b/>
          <w:highlight w:val="yellow"/>
        </w:rPr>
        <w:t xml:space="preserve">[CONTRACTING </w:t>
      </w:r>
      <w:r w:rsidR="00B34FDC" w:rsidRPr="00A92131">
        <w:rPr>
          <w:rFonts w:ascii="Arial" w:hAnsi="Arial" w:cs="Arial"/>
          <w:b/>
          <w:highlight w:val="yellow"/>
        </w:rPr>
        <w:t>AUTHORITY</w:t>
      </w:r>
      <w:r w:rsidR="00FC2B8A" w:rsidRPr="00A92131">
        <w:rPr>
          <w:rFonts w:ascii="Arial" w:hAnsi="Arial" w:cs="Arial"/>
          <w:b/>
          <w:highlight w:val="yellow"/>
        </w:rPr>
        <w:t xml:space="preserve"> TO AMEND AS APPLICABLE]</w:t>
      </w:r>
    </w:p>
    <w:p w14:paraId="4DCFC203" w14:textId="28D4F296" w:rsidR="003C0A4F" w:rsidRPr="00A92131" w:rsidRDefault="00B34FDC" w:rsidP="00FC2B8A">
      <w:pPr>
        <w:pStyle w:val="Heading1"/>
        <w:rPr>
          <w:rFonts w:cs="Arial"/>
          <w:sz w:val="22"/>
          <w:szCs w:val="22"/>
        </w:rPr>
      </w:pPr>
      <w:r w:rsidRPr="00A92131">
        <w:rPr>
          <w:rFonts w:cs="Arial"/>
          <w:sz w:val="22"/>
          <w:szCs w:val="22"/>
        </w:rPr>
        <w:t>Framework Provider</w:t>
      </w:r>
      <w:r w:rsidR="003C0A4F" w:rsidRPr="00A92131">
        <w:rPr>
          <w:rFonts w:cs="Arial"/>
          <w:sz w:val="22"/>
          <w:szCs w:val="22"/>
        </w:rPr>
        <w:t xml:space="preserve"> Contact Point and Sub-contractors</w:t>
      </w:r>
    </w:p>
    <w:p w14:paraId="3652D936" w14:textId="40D268B8"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All correspondence relating to the </w:t>
      </w:r>
      <w:r w:rsidR="00FC2B8A" w:rsidRPr="00A92131">
        <w:rPr>
          <w:rFonts w:cs="Arial"/>
          <w:sz w:val="22"/>
          <w:szCs w:val="22"/>
        </w:rPr>
        <w:t xml:space="preserve">Mini Competition </w:t>
      </w:r>
      <w:r w:rsidRPr="00A92131">
        <w:rPr>
          <w:rFonts w:cs="Arial"/>
          <w:sz w:val="22"/>
          <w:szCs w:val="22"/>
        </w:rPr>
        <w:t xml:space="preserve">process will be addressed to the Framework Provider’s nominated contact. The nominated contact must have full authority to represent the </w:t>
      </w:r>
      <w:r w:rsidR="00FC2B8A" w:rsidRPr="00A92131">
        <w:rPr>
          <w:rFonts w:cs="Arial"/>
          <w:sz w:val="22"/>
          <w:szCs w:val="22"/>
        </w:rPr>
        <w:t>Framework Provider</w:t>
      </w:r>
      <w:r w:rsidRPr="00A92131">
        <w:rPr>
          <w:rFonts w:cs="Arial"/>
          <w:sz w:val="22"/>
          <w:szCs w:val="22"/>
        </w:rPr>
        <w:t xml:space="preserve">. </w:t>
      </w:r>
    </w:p>
    <w:p w14:paraId="2363CA94" w14:textId="01A1D7E9" w:rsidR="003C0A4F" w:rsidRPr="00A92131" w:rsidRDefault="00FC2B8A" w:rsidP="001A45FC">
      <w:pPr>
        <w:pStyle w:val="Heading2"/>
        <w:numPr>
          <w:ilvl w:val="0"/>
          <w:numId w:val="7"/>
        </w:numPr>
        <w:rPr>
          <w:rFonts w:cs="Arial"/>
          <w:sz w:val="22"/>
          <w:szCs w:val="22"/>
        </w:rPr>
      </w:pPr>
      <w:r w:rsidRPr="00A92131">
        <w:rPr>
          <w:rFonts w:cs="Arial"/>
          <w:sz w:val="22"/>
          <w:szCs w:val="22"/>
        </w:rPr>
        <w:t>The Contracting Authority</w:t>
      </w:r>
      <w:r w:rsidR="003C0A4F" w:rsidRPr="00A92131">
        <w:rPr>
          <w:rFonts w:cs="Arial"/>
          <w:sz w:val="22"/>
          <w:szCs w:val="22"/>
        </w:rPr>
        <w:t xml:space="preserve"> will not be responsible for contacting the </w:t>
      </w:r>
      <w:r w:rsidRPr="00A92131">
        <w:rPr>
          <w:rFonts w:cs="Arial"/>
          <w:sz w:val="22"/>
          <w:szCs w:val="22"/>
        </w:rPr>
        <w:t>Framework Provider</w:t>
      </w:r>
      <w:r w:rsidR="003C0A4F" w:rsidRPr="00A92131">
        <w:rPr>
          <w:rFonts w:cs="Arial"/>
          <w:sz w:val="22"/>
          <w:szCs w:val="22"/>
        </w:rPr>
        <w:t xml:space="preserve"> through any route other than the nominated contact. Any amendment to the nominated contact must be clearly identified.</w:t>
      </w:r>
    </w:p>
    <w:p w14:paraId="465F6110" w14:textId="4E4D82AF" w:rsidR="003C0A4F" w:rsidRPr="00A92131" w:rsidRDefault="00FC2B8A" w:rsidP="001A45FC">
      <w:pPr>
        <w:pStyle w:val="Heading2"/>
        <w:numPr>
          <w:ilvl w:val="0"/>
          <w:numId w:val="7"/>
        </w:numPr>
        <w:rPr>
          <w:rFonts w:cs="Arial"/>
          <w:sz w:val="22"/>
          <w:szCs w:val="22"/>
        </w:rPr>
      </w:pPr>
      <w:r w:rsidRPr="00A92131">
        <w:rPr>
          <w:rFonts w:cs="Arial"/>
          <w:sz w:val="22"/>
          <w:szCs w:val="22"/>
        </w:rPr>
        <w:t>Where a Framework Provider</w:t>
      </w:r>
      <w:r w:rsidR="003C0A4F" w:rsidRPr="00A92131">
        <w:rPr>
          <w:rFonts w:cs="Arial"/>
          <w:sz w:val="22"/>
          <w:szCs w:val="22"/>
        </w:rPr>
        <w:t xml:space="preserve"> intends to use sub-contractors to provide any of the Services, it will be the responsibility of the </w:t>
      </w:r>
      <w:r w:rsidRPr="00A92131">
        <w:rPr>
          <w:rFonts w:cs="Arial"/>
          <w:sz w:val="22"/>
          <w:szCs w:val="22"/>
        </w:rPr>
        <w:t>Framework Provider</w:t>
      </w:r>
      <w:r w:rsidR="003C0A4F" w:rsidRPr="00A92131">
        <w:rPr>
          <w:rFonts w:cs="Arial"/>
          <w:sz w:val="22"/>
          <w:szCs w:val="22"/>
        </w:rPr>
        <w:t xml:space="preserve"> to provide such sub-contractors with all necessary information in respect of the </w:t>
      </w:r>
      <w:r w:rsidRPr="00A92131">
        <w:rPr>
          <w:rFonts w:cs="Arial"/>
          <w:sz w:val="22"/>
          <w:szCs w:val="22"/>
        </w:rPr>
        <w:t>Mini-Competition</w:t>
      </w:r>
      <w:r w:rsidR="003C0A4F" w:rsidRPr="00A92131">
        <w:rPr>
          <w:rFonts w:cs="Arial"/>
          <w:sz w:val="22"/>
          <w:szCs w:val="22"/>
        </w:rPr>
        <w:t>.</w:t>
      </w:r>
    </w:p>
    <w:p w14:paraId="2D0B5C12" w14:textId="777CC012" w:rsidR="00FC2B8A" w:rsidRPr="00A92131" w:rsidRDefault="00FC2B8A" w:rsidP="00FC2B8A">
      <w:pPr>
        <w:pStyle w:val="Heading1"/>
        <w:rPr>
          <w:rFonts w:cs="Arial"/>
          <w:sz w:val="22"/>
          <w:szCs w:val="22"/>
        </w:rPr>
      </w:pPr>
      <w:r w:rsidRPr="00A92131">
        <w:rPr>
          <w:rFonts w:cs="Arial"/>
          <w:sz w:val="22"/>
          <w:szCs w:val="22"/>
        </w:rPr>
        <w:t>SUBMISSION REQUIREMENTS</w:t>
      </w:r>
    </w:p>
    <w:p w14:paraId="0CCDE16B" w14:textId="3E04429F" w:rsidR="00FC2B8A" w:rsidRPr="00A92131" w:rsidRDefault="00FC2B8A" w:rsidP="001A45FC">
      <w:pPr>
        <w:pStyle w:val="Heading2"/>
        <w:numPr>
          <w:ilvl w:val="0"/>
          <w:numId w:val="7"/>
        </w:numPr>
        <w:rPr>
          <w:rFonts w:cs="Arial"/>
          <w:sz w:val="22"/>
          <w:szCs w:val="22"/>
        </w:rPr>
      </w:pPr>
      <w:r w:rsidRPr="00A92131">
        <w:rPr>
          <w:rFonts w:cs="Arial"/>
          <w:sz w:val="22"/>
          <w:szCs w:val="22"/>
        </w:rPr>
        <w:t xml:space="preserve">Framework Providers must complete their Mini-Competition Response Documents in accordance with the instructions set out in this Mini Competition document.  </w:t>
      </w:r>
    </w:p>
    <w:p w14:paraId="514D8B07" w14:textId="5724B3AE" w:rsidR="00FC2B8A" w:rsidRPr="00A92131" w:rsidRDefault="00FC2B8A" w:rsidP="001A45FC">
      <w:pPr>
        <w:pStyle w:val="Heading2"/>
        <w:numPr>
          <w:ilvl w:val="0"/>
          <w:numId w:val="7"/>
        </w:numPr>
        <w:rPr>
          <w:rFonts w:cs="Arial"/>
          <w:sz w:val="22"/>
          <w:szCs w:val="22"/>
        </w:rPr>
      </w:pPr>
      <w:r w:rsidRPr="00A92131">
        <w:rPr>
          <w:rFonts w:cs="Arial"/>
          <w:sz w:val="22"/>
          <w:szCs w:val="22"/>
        </w:rPr>
        <w:t>All Mini-Competition Response Documents must be in English or a full English translation must be provided at no cost to the Contracting Authority.</w:t>
      </w:r>
    </w:p>
    <w:p w14:paraId="26DB7E7C" w14:textId="55061749" w:rsidR="00FC2B8A" w:rsidRPr="00A92131" w:rsidRDefault="00FC2B8A" w:rsidP="001A45FC">
      <w:pPr>
        <w:pStyle w:val="Heading2"/>
        <w:numPr>
          <w:ilvl w:val="0"/>
          <w:numId w:val="7"/>
        </w:numPr>
        <w:rPr>
          <w:rFonts w:cs="Arial"/>
          <w:sz w:val="22"/>
          <w:szCs w:val="22"/>
        </w:rPr>
      </w:pPr>
      <w:r w:rsidRPr="00A92131">
        <w:rPr>
          <w:rFonts w:cs="Arial"/>
          <w:sz w:val="22"/>
          <w:szCs w:val="22"/>
        </w:rPr>
        <w:t>Each question must be answered in full. Framework Providers must not provide any information additional to that specifically requested including, but not limited to, marketing material.</w:t>
      </w:r>
    </w:p>
    <w:p w14:paraId="2E331231" w14:textId="57948FC3" w:rsidR="00FC2B8A" w:rsidRPr="00A92131" w:rsidRDefault="00FC2B8A" w:rsidP="001A45FC">
      <w:pPr>
        <w:pStyle w:val="Heading2"/>
        <w:numPr>
          <w:ilvl w:val="0"/>
          <w:numId w:val="7"/>
        </w:numPr>
        <w:rPr>
          <w:rFonts w:cs="Arial"/>
          <w:sz w:val="22"/>
          <w:szCs w:val="22"/>
        </w:rPr>
      </w:pPr>
      <w:r w:rsidRPr="00A92131">
        <w:rPr>
          <w:rFonts w:cs="Arial"/>
          <w:sz w:val="22"/>
          <w:szCs w:val="22"/>
        </w:rPr>
        <w:t xml:space="preserve">Where Framework Providers need to show non-text illustrations (such as process flow diagrams), </w:t>
      </w:r>
      <w:r w:rsidR="00B34FDC" w:rsidRPr="00A92131">
        <w:rPr>
          <w:rFonts w:cs="Arial"/>
          <w:sz w:val="22"/>
          <w:szCs w:val="22"/>
        </w:rPr>
        <w:t>Framework Provider</w:t>
      </w:r>
      <w:r w:rsidRPr="00A92131">
        <w:rPr>
          <w:rFonts w:cs="Arial"/>
          <w:sz w:val="22"/>
          <w:szCs w:val="22"/>
        </w:rPr>
        <w:t xml:space="preserve">s may attach documents to their answers.  Please note all attachments will be included in the relevant word counts for the questions and </w:t>
      </w:r>
      <w:r w:rsidR="00B34FDC" w:rsidRPr="00A92131">
        <w:rPr>
          <w:rFonts w:cs="Arial"/>
          <w:sz w:val="22"/>
          <w:szCs w:val="22"/>
        </w:rPr>
        <w:t>Framework Provider</w:t>
      </w:r>
      <w:r w:rsidRPr="00A92131">
        <w:rPr>
          <w:rFonts w:cs="Arial"/>
          <w:sz w:val="22"/>
          <w:szCs w:val="22"/>
        </w:rPr>
        <w:t xml:space="preserve">s should not attach lengthy text responses as separate attachments. Any documents uploaded must have the </w:t>
      </w:r>
      <w:r w:rsidR="00B34FDC" w:rsidRPr="00A92131">
        <w:rPr>
          <w:rFonts w:cs="Arial"/>
          <w:sz w:val="22"/>
          <w:szCs w:val="22"/>
        </w:rPr>
        <w:t>Framework Provider</w:t>
      </w:r>
      <w:r w:rsidRPr="00A92131">
        <w:rPr>
          <w:rFonts w:cs="Arial"/>
          <w:sz w:val="22"/>
          <w:szCs w:val="22"/>
        </w:rPr>
        <w:t xml:space="preserve">’s name and question number included within the filename.  </w:t>
      </w:r>
    </w:p>
    <w:p w14:paraId="784DBA70" w14:textId="3256A488" w:rsidR="00FC2B8A" w:rsidRPr="00A92131" w:rsidRDefault="00B34FDC" w:rsidP="001A45FC">
      <w:pPr>
        <w:pStyle w:val="Heading2"/>
        <w:numPr>
          <w:ilvl w:val="0"/>
          <w:numId w:val="7"/>
        </w:numPr>
        <w:rPr>
          <w:rFonts w:cs="Arial"/>
          <w:sz w:val="22"/>
          <w:szCs w:val="22"/>
        </w:rPr>
      </w:pPr>
      <w:r w:rsidRPr="00A92131">
        <w:rPr>
          <w:rFonts w:cs="Arial"/>
          <w:sz w:val="22"/>
          <w:szCs w:val="22"/>
        </w:rPr>
        <w:t>Framework Provider</w:t>
      </w:r>
      <w:r w:rsidR="00FC2B8A" w:rsidRPr="00A92131">
        <w:rPr>
          <w:rFonts w:cs="Arial"/>
          <w:sz w:val="22"/>
          <w:szCs w:val="22"/>
        </w:rPr>
        <w:t xml:space="preserve">s should ensure that responses to each question are clear and concise.   If there is a word limit to a question, then </w:t>
      </w:r>
      <w:r w:rsidRPr="00A92131">
        <w:rPr>
          <w:rFonts w:cs="Arial"/>
          <w:sz w:val="22"/>
          <w:szCs w:val="22"/>
        </w:rPr>
        <w:t>Framework Provider</w:t>
      </w:r>
      <w:r w:rsidR="00FC2B8A" w:rsidRPr="00A92131">
        <w:rPr>
          <w:rFonts w:cs="Arial"/>
          <w:sz w:val="22"/>
          <w:szCs w:val="22"/>
        </w:rPr>
        <w:t xml:space="preserve">s MUST NOT exceed the word limits.  Where any section of the </w:t>
      </w:r>
      <w:r w:rsidRPr="00A92131">
        <w:rPr>
          <w:rFonts w:cs="Arial"/>
          <w:sz w:val="22"/>
          <w:szCs w:val="22"/>
        </w:rPr>
        <w:t>Mini Competition document</w:t>
      </w:r>
      <w:r w:rsidR="00FC2B8A" w:rsidRPr="00A92131">
        <w:rPr>
          <w:rFonts w:cs="Arial"/>
          <w:sz w:val="22"/>
          <w:szCs w:val="22"/>
        </w:rPr>
        <w:t xml:space="preserve"> indicates a word limit, any response will be reviewed to that word limit and any additional information beyond that word limit will not be considered.</w:t>
      </w:r>
    </w:p>
    <w:p w14:paraId="58F65651" w14:textId="5D3AA168" w:rsidR="00FC2B8A" w:rsidRPr="00A92131" w:rsidRDefault="00FC2B8A" w:rsidP="001A45FC">
      <w:pPr>
        <w:pStyle w:val="Heading2"/>
        <w:numPr>
          <w:ilvl w:val="0"/>
          <w:numId w:val="7"/>
        </w:numPr>
        <w:rPr>
          <w:rFonts w:cs="Arial"/>
          <w:sz w:val="22"/>
          <w:szCs w:val="22"/>
        </w:rPr>
      </w:pPr>
      <w:bookmarkStart w:id="4" w:name="_Toc255116555"/>
      <w:bookmarkStart w:id="5" w:name="_Toc255116678"/>
      <w:bookmarkStart w:id="6" w:name="_Toc255116800"/>
      <w:bookmarkStart w:id="7" w:name="_Toc255118033"/>
      <w:bookmarkStart w:id="8" w:name="_Toc255118136"/>
      <w:bookmarkStart w:id="9" w:name="_Toc255118258"/>
      <w:bookmarkStart w:id="10" w:name="_Toc255118413"/>
      <w:bookmarkStart w:id="11" w:name="_Toc255118509"/>
      <w:bookmarkStart w:id="12" w:name="_Toc255118946"/>
      <w:bookmarkStart w:id="13" w:name="_Toc255122858"/>
      <w:bookmarkStart w:id="14" w:name="_Toc255122947"/>
      <w:bookmarkStart w:id="15" w:name="_Toc255124987"/>
      <w:bookmarkStart w:id="16" w:name="_Toc255125397"/>
      <w:bookmarkStart w:id="17" w:name="_Toc255125451"/>
      <w:bookmarkStart w:id="18" w:name="_Toc255132704"/>
      <w:bookmarkStart w:id="19" w:name="_Toc255132751"/>
      <w:bookmarkStart w:id="20" w:name="_Toc255138582"/>
      <w:bookmarkStart w:id="21" w:name="_Toc255138760"/>
      <w:bookmarkStart w:id="22" w:name="_Toc255138876"/>
      <w:bookmarkStart w:id="23" w:name="_Toc255138988"/>
      <w:bookmarkStart w:id="24" w:name="_Toc255139087"/>
      <w:bookmarkStart w:id="25" w:name="_Toc25513921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A92131">
        <w:rPr>
          <w:rFonts w:cs="Arial"/>
          <w:sz w:val="22"/>
          <w:szCs w:val="22"/>
        </w:rPr>
        <w:t>Attachments</w:t>
      </w:r>
      <w:r w:rsidRPr="00A92131">
        <w:rPr>
          <w:rFonts w:cs="Arial"/>
          <w:b/>
          <w:i/>
          <w:sz w:val="22"/>
          <w:szCs w:val="22"/>
        </w:rPr>
        <w:t xml:space="preserve"> </w:t>
      </w:r>
      <w:r w:rsidRPr="00A92131">
        <w:rPr>
          <w:rFonts w:cs="Arial"/>
          <w:sz w:val="22"/>
          <w:szCs w:val="22"/>
        </w:rPr>
        <w:t xml:space="preserve">should be kept to a minimum.  Where information does need to be included as a separate attachment, </w:t>
      </w:r>
      <w:r w:rsidR="00B34FDC" w:rsidRPr="00A92131">
        <w:rPr>
          <w:rFonts w:cs="Arial"/>
          <w:sz w:val="22"/>
          <w:szCs w:val="22"/>
        </w:rPr>
        <w:t>Framework Provider</w:t>
      </w:r>
      <w:r w:rsidRPr="00A92131">
        <w:rPr>
          <w:rFonts w:cs="Arial"/>
          <w:sz w:val="22"/>
          <w:szCs w:val="22"/>
        </w:rPr>
        <w:t xml:space="preserve">s should be explicit in their question responses as to whether the information contained within the attachment is supporting information only, and therefore not to be evaluated, or whether it should be considered as part of the question response and therefore be evaluated.  </w:t>
      </w:r>
      <w:r w:rsidR="00B34FDC" w:rsidRPr="00A92131">
        <w:rPr>
          <w:rFonts w:cs="Arial"/>
          <w:sz w:val="22"/>
          <w:szCs w:val="22"/>
        </w:rPr>
        <w:t>Framework Provider</w:t>
      </w:r>
      <w:r w:rsidRPr="00A92131">
        <w:rPr>
          <w:rFonts w:cs="Arial"/>
          <w:sz w:val="22"/>
          <w:szCs w:val="22"/>
        </w:rPr>
        <w:t>s should note that if the attachment is intended for evaluation, it will be counted towards the word limit (if there is a word limit).</w:t>
      </w:r>
    </w:p>
    <w:p w14:paraId="7D5A5689" w14:textId="4814BEB8" w:rsidR="00FC2B8A" w:rsidRPr="00A92131" w:rsidRDefault="00B34FDC" w:rsidP="001A45FC">
      <w:pPr>
        <w:pStyle w:val="Heading2"/>
        <w:numPr>
          <w:ilvl w:val="0"/>
          <w:numId w:val="7"/>
        </w:numPr>
        <w:rPr>
          <w:rFonts w:cs="Arial"/>
          <w:sz w:val="22"/>
          <w:szCs w:val="22"/>
        </w:rPr>
      </w:pPr>
      <w:r w:rsidRPr="00A92131">
        <w:rPr>
          <w:rFonts w:cs="Arial"/>
          <w:sz w:val="22"/>
          <w:szCs w:val="22"/>
        </w:rPr>
        <w:t>Framework Provider</w:t>
      </w:r>
      <w:r w:rsidR="00FC2B8A" w:rsidRPr="00A92131">
        <w:rPr>
          <w:rFonts w:cs="Arial"/>
          <w:sz w:val="22"/>
          <w:szCs w:val="22"/>
        </w:rPr>
        <w:t>s shall ensure that:</w:t>
      </w:r>
    </w:p>
    <w:p w14:paraId="0DB6C24E" w14:textId="53F859E6" w:rsidR="00FC2B8A" w:rsidRPr="00A92131" w:rsidRDefault="00FC2B8A" w:rsidP="001A45FC">
      <w:pPr>
        <w:pStyle w:val="Heading3"/>
        <w:numPr>
          <w:ilvl w:val="1"/>
          <w:numId w:val="7"/>
        </w:numPr>
        <w:rPr>
          <w:rFonts w:cs="Arial"/>
          <w:sz w:val="22"/>
          <w:szCs w:val="22"/>
          <w:lang w:eastAsia="en-US"/>
        </w:rPr>
      </w:pPr>
      <w:bookmarkStart w:id="26" w:name="_Hlk50972763"/>
      <w:bookmarkStart w:id="27" w:name="_Hlk48633815"/>
      <w:r w:rsidRPr="00A92131">
        <w:rPr>
          <w:rFonts w:cs="Arial"/>
          <w:sz w:val="22"/>
          <w:szCs w:val="22"/>
        </w:rPr>
        <w:t xml:space="preserve">The maximum size of an individual file or compressed (zip) folder uploaded is </w:t>
      </w:r>
      <w:r w:rsidRPr="00A92131">
        <w:rPr>
          <w:rFonts w:cs="Arial"/>
          <w:sz w:val="22"/>
          <w:szCs w:val="22"/>
          <w:highlight w:val="yellow"/>
        </w:rPr>
        <w:t>2.14GB</w:t>
      </w:r>
      <w:r w:rsidRPr="00A92131">
        <w:rPr>
          <w:rFonts w:cs="Arial"/>
          <w:sz w:val="22"/>
          <w:szCs w:val="22"/>
        </w:rPr>
        <w:t xml:space="preserve">.  </w:t>
      </w:r>
    </w:p>
    <w:bookmarkEnd w:id="26"/>
    <w:p w14:paraId="06E6EA29" w14:textId="6FD50359" w:rsidR="007C6A70" w:rsidRPr="00A92131" w:rsidRDefault="00B34FDC" w:rsidP="001A45FC">
      <w:pPr>
        <w:pStyle w:val="Heading3"/>
        <w:numPr>
          <w:ilvl w:val="1"/>
          <w:numId w:val="7"/>
        </w:numPr>
        <w:rPr>
          <w:rFonts w:cs="Arial"/>
          <w:sz w:val="22"/>
          <w:szCs w:val="22"/>
        </w:rPr>
      </w:pPr>
      <w:r w:rsidRPr="00A92131">
        <w:rPr>
          <w:rFonts w:cs="Arial"/>
          <w:sz w:val="22"/>
          <w:szCs w:val="22"/>
        </w:rPr>
        <w:t xml:space="preserve">Mini-Competition Response Documents </w:t>
      </w:r>
      <w:r w:rsidR="00FC2B8A" w:rsidRPr="00A92131">
        <w:rPr>
          <w:rFonts w:cs="Arial"/>
          <w:sz w:val="22"/>
          <w:szCs w:val="22"/>
        </w:rPr>
        <w:t xml:space="preserve">are submitted in Microsoft (MS) applications that can be read on MS Office Standard Edition 2003 for MS Word, MS Project, MS PowerPoint and VISIO or are in Adobe Reader 9.0.  Any MS Excel submissions with the </w:t>
      </w:r>
      <w:r w:rsidR="00A92131" w:rsidRPr="00A92131">
        <w:rPr>
          <w:rFonts w:cs="Arial"/>
          <w:sz w:val="22"/>
          <w:szCs w:val="22"/>
        </w:rPr>
        <w:t>Mini Competition Response Document</w:t>
      </w:r>
      <w:r w:rsidR="00FC2B8A" w:rsidRPr="00A92131">
        <w:rPr>
          <w:rFonts w:cs="Arial"/>
          <w:sz w:val="22"/>
          <w:szCs w:val="22"/>
        </w:rPr>
        <w:t xml:space="preserve"> shall be in MS Excel Version 2003 format.</w:t>
      </w:r>
    </w:p>
    <w:p w14:paraId="00D14D7B" w14:textId="3ECE2ED1" w:rsidR="00FC2B8A" w:rsidRPr="00A92131" w:rsidRDefault="00B34FDC" w:rsidP="001A45FC">
      <w:pPr>
        <w:pStyle w:val="Heading3"/>
        <w:numPr>
          <w:ilvl w:val="1"/>
          <w:numId w:val="7"/>
        </w:numPr>
        <w:rPr>
          <w:rFonts w:cs="Arial"/>
          <w:sz w:val="22"/>
          <w:szCs w:val="22"/>
        </w:rPr>
      </w:pPr>
      <w:r w:rsidRPr="00A92131">
        <w:rPr>
          <w:rFonts w:cs="Arial"/>
          <w:sz w:val="22"/>
          <w:szCs w:val="22"/>
        </w:rPr>
        <w:t xml:space="preserve">Mini-Competition Response Documents </w:t>
      </w:r>
      <w:r w:rsidR="00FC2B8A" w:rsidRPr="00A92131">
        <w:rPr>
          <w:rFonts w:cs="Arial"/>
          <w:sz w:val="22"/>
          <w:szCs w:val="22"/>
        </w:rPr>
        <w:t>are in Arial font size 11 (not including headings, headers and footers, templates, tables, pull out boxes or spreadsheets).</w:t>
      </w:r>
      <w:bookmarkStart w:id="28" w:name="_Toc433035308"/>
      <w:bookmarkStart w:id="29" w:name="_Toc433035309"/>
      <w:bookmarkStart w:id="30" w:name="_Toc433035310"/>
      <w:bookmarkStart w:id="31" w:name="_Toc433035312"/>
      <w:bookmarkStart w:id="32" w:name="_Toc433035313"/>
      <w:bookmarkStart w:id="33" w:name="_Toc433035314"/>
      <w:bookmarkStart w:id="34" w:name="_Toc433035315"/>
      <w:bookmarkStart w:id="35" w:name="_Toc433035316"/>
      <w:bookmarkStart w:id="36" w:name="_Toc433035317"/>
      <w:bookmarkStart w:id="37" w:name="_Toc433035318"/>
      <w:bookmarkStart w:id="38" w:name="_Toc433035319"/>
      <w:bookmarkStart w:id="39" w:name="_Toc433035320"/>
      <w:bookmarkStart w:id="40" w:name="_Toc433035324"/>
      <w:bookmarkStart w:id="41" w:name="_Toc433035325"/>
      <w:bookmarkStart w:id="42" w:name="_Toc433035328"/>
      <w:bookmarkStart w:id="43" w:name="_Toc433035329"/>
      <w:bookmarkStart w:id="44" w:name="_Toc433035331"/>
      <w:bookmarkStart w:id="45" w:name="_Toc433035332"/>
      <w:bookmarkStart w:id="46" w:name="_Toc433035333"/>
      <w:bookmarkStart w:id="47" w:name="_Toc433035334"/>
      <w:bookmarkStart w:id="48" w:name="_Toc433035335"/>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541B7FB9" w14:textId="64B75AB9" w:rsidR="003C0A4F" w:rsidRPr="00A92131" w:rsidRDefault="003C0A4F" w:rsidP="00B34FDC">
      <w:pPr>
        <w:pStyle w:val="Heading1"/>
        <w:rPr>
          <w:rFonts w:cs="Arial"/>
          <w:sz w:val="22"/>
          <w:szCs w:val="22"/>
        </w:rPr>
      </w:pPr>
      <w:bookmarkStart w:id="49" w:name="_Toc48257581"/>
      <w:bookmarkEnd w:id="27"/>
      <w:r w:rsidRPr="00A92131">
        <w:rPr>
          <w:rFonts w:cs="Arial"/>
          <w:sz w:val="22"/>
          <w:szCs w:val="22"/>
        </w:rPr>
        <w:t>IMPORTANT INFORMATION</w:t>
      </w:r>
      <w:bookmarkEnd w:id="49"/>
    </w:p>
    <w:p w14:paraId="06B5F5C3" w14:textId="28EB9CB4" w:rsidR="00FE6A4A" w:rsidRPr="00A92131" w:rsidRDefault="00FE6A4A" w:rsidP="001A45FC">
      <w:pPr>
        <w:pStyle w:val="Heading2"/>
        <w:numPr>
          <w:ilvl w:val="0"/>
          <w:numId w:val="7"/>
        </w:numPr>
        <w:rPr>
          <w:rFonts w:cs="Arial"/>
          <w:sz w:val="22"/>
          <w:szCs w:val="22"/>
        </w:rPr>
      </w:pPr>
      <w:r w:rsidRPr="00A92131">
        <w:rPr>
          <w:rFonts w:cs="Arial"/>
          <w:sz w:val="22"/>
          <w:szCs w:val="22"/>
        </w:rPr>
        <w:t xml:space="preserve">The Services in scope of this procurement process are healthcare services which fall under “social and other specific services” under the Public Contracts Regulations 2015 (“PCR”).  The Contracting </w:t>
      </w:r>
      <w:r w:rsidR="00B34FDC" w:rsidRPr="00A92131">
        <w:rPr>
          <w:rFonts w:cs="Arial"/>
          <w:sz w:val="22"/>
          <w:szCs w:val="22"/>
        </w:rPr>
        <w:t>Authority</w:t>
      </w:r>
      <w:r w:rsidRPr="00A92131">
        <w:rPr>
          <w:rFonts w:cs="Arial"/>
          <w:sz w:val="22"/>
          <w:szCs w:val="22"/>
        </w:rPr>
        <w:t xml:space="preserve"> </w:t>
      </w:r>
      <w:r w:rsidR="00B34FDC" w:rsidRPr="00A92131">
        <w:rPr>
          <w:rFonts w:cs="Arial"/>
          <w:sz w:val="22"/>
          <w:szCs w:val="22"/>
        </w:rPr>
        <w:t>is</w:t>
      </w:r>
      <w:r w:rsidRPr="00A92131">
        <w:rPr>
          <w:rFonts w:cs="Arial"/>
          <w:sz w:val="22"/>
          <w:szCs w:val="22"/>
        </w:rPr>
        <w:t xml:space="preserve"> therefore only bound by the parts of the PCR that specifically apply to social and other specific services.  </w:t>
      </w:r>
    </w:p>
    <w:p w14:paraId="3DFFBF0A" w14:textId="21E1C66A"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This </w:t>
      </w:r>
      <w:r w:rsidR="00B34FDC" w:rsidRPr="00A92131">
        <w:rPr>
          <w:rFonts w:cs="Arial"/>
          <w:sz w:val="22"/>
          <w:szCs w:val="22"/>
        </w:rPr>
        <w:t>Mini Competition document</w:t>
      </w:r>
      <w:r w:rsidRPr="00A92131">
        <w:rPr>
          <w:rFonts w:cs="Arial"/>
          <w:sz w:val="22"/>
          <w:szCs w:val="22"/>
        </w:rPr>
        <w:t xml:space="preserve"> is issued to </w:t>
      </w:r>
      <w:r w:rsidR="00B34FDC" w:rsidRPr="00A92131">
        <w:rPr>
          <w:rFonts w:cs="Arial"/>
          <w:sz w:val="22"/>
          <w:szCs w:val="22"/>
        </w:rPr>
        <w:t>Framework Provider</w:t>
      </w:r>
      <w:r w:rsidRPr="00A92131">
        <w:rPr>
          <w:rFonts w:cs="Arial"/>
          <w:sz w:val="22"/>
          <w:szCs w:val="22"/>
        </w:rPr>
        <w:t xml:space="preserve">s, their professional advisers and other parties essential to preparing a </w:t>
      </w:r>
      <w:r w:rsidR="00B34FDC" w:rsidRPr="00A92131">
        <w:rPr>
          <w:rFonts w:cs="Arial"/>
          <w:sz w:val="22"/>
          <w:szCs w:val="22"/>
        </w:rPr>
        <w:t xml:space="preserve">Mini-Competition Response Documents </w:t>
      </w:r>
      <w:r w:rsidRPr="00A92131">
        <w:rPr>
          <w:rFonts w:cs="Arial"/>
          <w:sz w:val="22"/>
          <w:szCs w:val="22"/>
        </w:rPr>
        <w:t xml:space="preserve">for </w:t>
      </w:r>
      <w:r w:rsidR="00A92131">
        <w:rPr>
          <w:rFonts w:cs="Arial"/>
          <w:sz w:val="22"/>
          <w:szCs w:val="22"/>
        </w:rPr>
        <w:t>the</w:t>
      </w:r>
      <w:r w:rsidRPr="00A92131">
        <w:rPr>
          <w:rFonts w:cs="Arial"/>
          <w:sz w:val="22"/>
          <w:szCs w:val="22"/>
        </w:rPr>
        <w:t xml:space="preserve"> </w:t>
      </w:r>
      <w:r w:rsidR="00A92131" w:rsidRPr="00A92131">
        <w:rPr>
          <w:rFonts w:cs="Arial"/>
          <w:sz w:val="22"/>
          <w:szCs w:val="22"/>
        </w:rPr>
        <w:t xml:space="preserve">Contract </w:t>
      </w:r>
      <w:r w:rsidRPr="00A92131">
        <w:rPr>
          <w:rFonts w:cs="Arial"/>
          <w:sz w:val="22"/>
          <w:szCs w:val="22"/>
        </w:rPr>
        <w:t>opportunity and for no other purpose.</w:t>
      </w:r>
    </w:p>
    <w:p w14:paraId="1750AC84" w14:textId="64142DB3"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This </w:t>
      </w:r>
      <w:r w:rsidR="00B34FDC" w:rsidRPr="00A92131">
        <w:rPr>
          <w:rFonts w:cs="Arial"/>
          <w:sz w:val="22"/>
          <w:szCs w:val="22"/>
        </w:rPr>
        <w:t>Mini Competition document</w:t>
      </w:r>
      <w:r w:rsidRPr="00A92131">
        <w:rPr>
          <w:rFonts w:cs="Arial"/>
          <w:sz w:val="22"/>
          <w:szCs w:val="22"/>
        </w:rPr>
        <w:t xml:space="preserve"> supersedes all previously published documentation relating to this </w:t>
      </w:r>
      <w:r w:rsidR="00A92131">
        <w:rPr>
          <w:rFonts w:cs="Arial"/>
          <w:sz w:val="22"/>
          <w:szCs w:val="22"/>
        </w:rPr>
        <w:t>Mini-Competition</w:t>
      </w:r>
      <w:r w:rsidRPr="00A92131">
        <w:rPr>
          <w:rFonts w:cs="Arial"/>
          <w:sz w:val="22"/>
          <w:szCs w:val="22"/>
        </w:rPr>
        <w:t xml:space="preserve"> process and any previous </w:t>
      </w:r>
      <w:r w:rsidR="00A92131">
        <w:rPr>
          <w:rFonts w:cs="Arial"/>
          <w:sz w:val="22"/>
          <w:szCs w:val="22"/>
        </w:rPr>
        <w:t>Mini-Competition</w:t>
      </w:r>
      <w:r w:rsidRPr="00A92131">
        <w:rPr>
          <w:rFonts w:cs="Arial"/>
          <w:sz w:val="22"/>
          <w:szCs w:val="22"/>
        </w:rPr>
        <w:t xml:space="preserve"> process for the same or similar services to the </w:t>
      </w:r>
      <w:r w:rsidR="00B34FDC" w:rsidRPr="00A92131">
        <w:rPr>
          <w:rFonts w:cs="Arial"/>
          <w:sz w:val="22"/>
          <w:szCs w:val="22"/>
        </w:rPr>
        <w:t>Services</w:t>
      </w:r>
      <w:r w:rsidRPr="00A92131">
        <w:rPr>
          <w:rFonts w:cs="Arial"/>
          <w:sz w:val="22"/>
          <w:szCs w:val="22"/>
        </w:rPr>
        <w:t xml:space="preserve">. This </w:t>
      </w:r>
      <w:r w:rsidR="00B34FDC" w:rsidRPr="00A92131">
        <w:rPr>
          <w:rFonts w:cs="Arial"/>
          <w:sz w:val="22"/>
          <w:szCs w:val="22"/>
        </w:rPr>
        <w:t>Mini-Competition document</w:t>
      </w:r>
      <w:r w:rsidRPr="00A92131">
        <w:rPr>
          <w:rFonts w:cs="Arial"/>
          <w:sz w:val="22"/>
          <w:szCs w:val="22"/>
        </w:rPr>
        <w:t xml:space="preserve"> and any supplementary documents should be read as a standalone suite of documents. Subsequent documents may be published and will form part of this </w:t>
      </w:r>
      <w:r w:rsidR="00B34FDC" w:rsidRPr="00A92131">
        <w:rPr>
          <w:rFonts w:cs="Arial"/>
          <w:sz w:val="22"/>
          <w:szCs w:val="22"/>
        </w:rPr>
        <w:t>Mini-Competition</w:t>
      </w:r>
      <w:r w:rsidRPr="00A92131">
        <w:rPr>
          <w:rFonts w:cs="Arial"/>
          <w:sz w:val="22"/>
          <w:szCs w:val="22"/>
        </w:rPr>
        <w:t xml:space="preserve"> if required.</w:t>
      </w:r>
    </w:p>
    <w:p w14:paraId="0CF6FB2E" w14:textId="25ED287E"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contents of this </w:t>
      </w:r>
      <w:r w:rsidR="00B34FDC" w:rsidRPr="00A92131">
        <w:rPr>
          <w:rFonts w:cs="Arial"/>
          <w:sz w:val="22"/>
          <w:szCs w:val="22"/>
        </w:rPr>
        <w:t>document</w:t>
      </w:r>
      <w:r w:rsidRPr="00A92131">
        <w:rPr>
          <w:rFonts w:cs="Arial"/>
          <w:sz w:val="22"/>
          <w:szCs w:val="22"/>
        </w:rPr>
        <w:t xml:space="preserve"> and of any other documentation sent to you in respect of this </w:t>
      </w:r>
      <w:r w:rsidR="00B34FDC" w:rsidRPr="00A92131">
        <w:rPr>
          <w:rFonts w:cs="Arial"/>
          <w:sz w:val="22"/>
          <w:szCs w:val="22"/>
        </w:rPr>
        <w:t>Mini-Competition</w:t>
      </w:r>
      <w:r w:rsidRPr="00A92131">
        <w:rPr>
          <w:rFonts w:cs="Arial"/>
          <w:sz w:val="22"/>
          <w:szCs w:val="22"/>
        </w:rPr>
        <w:t xml:space="preserve"> are provided on the basis that they remain the property of the Contracting </w:t>
      </w:r>
      <w:r w:rsidR="00B34FDC" w:rsidRPr="00A92131">
        <w:rPr>
          <w:rFonts w:cs="Arial"/>
          <w:sz w:val="22"/>
          <w:szCs w:val="22"/>
        </w:rPr>
        <w:t>Authority</w:t>
      </w:r>
      <w:r w:rsidRPr="00A92131">
        <w:rPr>
          <w:rFonts w:cs="Arial"/>
          <w:sz w:val="22"/>
          <w:szCs w:val="22"/>
        </w:rPr>
        <w:t xml:space="preserve"> and must be treated as confidential.  If you are unable or unwilling to comply with this requirement you are required to destroy this </w:t>
      </w:r>
      <w:r w:rsidR="00B34FDC" w:rsidRPr="00A92131">
        <w:rPr>
          <w:rFonts w:cs="Arial"/>
          <w:sz w:val="22"/>
          <w:szCs w:val="22"/>
        </w:rPr>
        <w:t>document</w:t>
      </w:r>
      <w:r w:rsidRPr="00A92131">
        <w:rPr>
          <w:rFonts w:cs="Arial"/>
          <w:sz w:val="22"/>
          <w:szCs w:val="22"/>
        </w:rPr>
        <w:t xml:space="preserve"> and all associated documents immediately and not to retain any electronic or paper copies. </w:t>
      </w:r>
    </w:p>
    <w:p w14:paraId="7A0EC22A" w14:textId="39B93853"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No </w:t>
      </w:r>
      <w:r w:rsidR="00B34FDC" w:rsidRPr="00A92131">
        <w:rPr>
          <w:rFonts w:cs="Arial"/>
          <w:sz w:val="22"/>
          <w:szCs w:val="22"/>
        </w:rPr>
        <w:t>Framework Provider</w:t>
      </w:r>
      <w:r w:rsidRPr="00A92131">
        <w:rPr>
          <w:rFonts w:cs="Arial"/>
          <w:sz w:val="22"/>
          <w:szCs w:val="22"/>
        </w:rPr>
        <w:t xml:space="preserve"> will undertake any publicity activities with any part of the media in relation to the Services or this </w:t>
      </w:r>
      <w:r w:rsidR="00B34FDC" w:rsidRPr="00A92131">
        <w:rPr>
          <w:rFonts w:cs="Arial"/>
          <w:sz w:val="22"/>
          <w:szCs w:val="22"/>
        </w:rPr>
        <w:t>Mini-Competition</w:t>
      </w:r>
      <w:r w:rsidRPr="00A92131">
        <w:rPr>
          <w:rFonts w:cs="Arial"/>
          <w:sz w:val="22"/>
          <w:szCs w:val="22"/>
        </w:rPr>
        <w:t xml:space="preserve"> without the prior written agreement of the Contracting </w:t>
      </w:r>
      <w:r w:rsidR="00B34FDC" w:rsidRPr="00A92131">
        <w:rPr>
          <w:rFonts w:cs="Arial"/>
          <w:sz w:val="22"/>
          <w:szCs w:val="22"/>
        </w:rPr>
        <w:t>Authority</w:t>
      </w:r>
      <w:r w:rsidRPr="00A92131">
        <w:rPr>
          <w:rFonts w:cs="Arial"/>
          <w:sz w:val="22"/>
          <w:szCs w:val="22"/>
        </w:rPr>
        <w:t>, including agreement on the format and content of any publicity.</w:t>
      </w:r>
    </w:p>
    <w:p w14:paraId="233BB6C7" w14:textId="7492D8D1"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This </w:t>
      </w:r>
      <w:r w:rsidR="00B34FDC" w:rsidRPr="00A92131">
        <w:rPr>
          <w:rFonts w:cs="Arial"/>
          <w:sz w:val="22"/>
          <w:szCs w:val="22"/>
        </w:rPr>
        <w:t>document</w:t>
      </w:r>
      <w:r w:rsidRPr="00A92131">
        <w:rPr>
          <w:rFonts w:cs="Arial"/>
          <w:sz w:val="22"/>
          <w:szCs w:val="22"/>
        </w:rPr>
        <w:t xml:space="preserve"> is made available in good faith and is not intended to provide the basis of any investment decision or recommendation. Nothing in this </w:t>
      </w:r>
      <w:r w:rsidR="00B34FDC" w:rsidRPr="00A92131">
        <w:rPr>
          <w:rFonts w:cs="Arial"/>
          <w:sz w:val="22"/>
          <w:szCs w:val="22"/>
        </w:rPr>
        <w:t>document</w:t>
      </w:r>
      <w:r w:rsidRPr="00A92131">
        <w:rPr>
          <w:rFonts w:cs="Arial"/>
          <w:sz w:val="22"/>
          <w:szCs w:val="22"/>
        </w:rPr>
        <w:t xml:space="preserve"> is or should be relied on as a promise or representation.  No warranty is given as to the accuracy or completeness of the information contained in it and any liability or any inaccuracy or incompleteness is therefore expressly disclaimed by the Contracting </w:t>
      </w:r>
      <w:r w:rsidR="00B34FDC" w:rsidRPr="00A92131">
        <w:rPr>
          <w:rFonts w:cs="Arial"/>
          <w:sz w:val="22"/>
          <w:szCs w:val="22"/>
        </w:rPr>
        <w:t>Authority</w:t>
      </w:r>
      <w:r w:rsidRPr="00A92131">
        <w:rPr>
          <w:rFonts w:cs="Arial"/>
          <w:sz w:val="22"/>
          <w:szCs w:val="22"/>
        </w:rPr>
        <w:t xml:space="preserve"> and </w:t>
      </w:r>
      <w:r w:rsidR="00B34FDC" w:rsidRPr="00A92131">
        <w:rPr>
          <w:rFonts w:cs="Arial"/>
          <w:sz w:val="22"/>
          <w:szCs w:val="22"/>
        </w:rPr>
        <w:t>its</w:t>
      </w:r>
      <w:r w:rsidRPr="00A92131">
        <w:rPr>
          <w:rFonts w:cs="Arial"/>
          <w:sz w:val="22"/>
          <w:szCs w:val="22"/>
        </w:rPr>
        <w:t xml:space="preserve"> advisers. </w:t>
      </w:r>
    </w:p>
    <w:p w14:paraId="44DFAAF6" w14:textId="393217A3"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Nothing in this </w:t>
      </w:r>
      <w:r w:rsidR="00B34FDC" w:rsidRPr="00A92131">
        <w:rPr>
          <w:rFonts w:cs="Arial"/>
          <w:sz w:val="22"/>
          <w:szCs w:val="22"/>
        </w:rPr>
        <w:t>Mini-Competition</w:t>
      </w:r>
      <w:r w:rsidRPr="00A92131">
        <w:rPr>
          <w:rFonts w:cs="Arial"/>
          <w:sz w:val="22"/>
          <w:szCs w:val="22"/>
        </w:rPr>
        <w:t xml:space="preserve"> process is intended to form any express or implied contractual relationship between the parties unless and until </w:t>
      </w:r>
      <w:r w:rsidR="00B34FDC" w:rsidRPr="00A92131">
        <w:rPr>
          <w:rFonts w:cs="Arial"/>
          <w:sz w:val="22"/>
          <w:szCs w:val="22"/>
        </w:rPr>
        <w:t>a Contract is</w:t>
      </w:r>
      <w:r w:rsidRPr="00A92131">
        <w:rPr>
          <w:rFonts w:cs="Arial"/>
          <w:sz w:val="22"/>
          <w:szCs w:val="22"/>
        </w:rPr>
        <w:t xml:space="preserve"> awarded.</w:t>
      </w:r>
    </w:p>
    <w:p w14:paraId="53AE81D2" w14:textId="37BAA048"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reserve</w:t>
      </w:r>
      <w:r w:rsidR="00B34FDC" w:rsidRPr="00A92131">
        <w:rPr>
          <w:rFonts w:cs="Arial"/>
          <w:sz w:val="22"/>
          <w:szCs w:val="22"/>
        </w:rPr>
        <w:t>s</w:t>
      </w:r>
      <w:r w:rsidRPr="00A92131">
        <w:rPr>
          <w:rFonts w:cs="Arial"/>
          <w:sz w:val="22"/>
          <w:szCs w:val="22"/>
        </w:rPr>
        <w:t xml:space="preserve"> the right to cancel, amend or vary the </w:t>
      </w:r>
      <w:r w:rsidR="00B34FDC" w:rsidRPr="00A92131">
        <w:rPr>
          <w:rFonts w:cs="Arial"/>
          <w:sz w:val="22"/>
          <w:szCs w:val="22"/>
        </w:rPr>
        <w:t>Mini-Competition</w:t>
      </w:r>
      <w:r w:rsidRPr="00A92131">
        <w:rPr>
          <w:rFonts w:cs="Arial"/>
          <w:sz w:val="22"/>
          <w:szCs w:val="22"/>
        </w:rPr>
        <w:t xml:space="preserve"> process at any point prior to the award of </w:t>
      </w:r>
      <w:r w:rsidR="00B34FDC" w:rsidRPr="00A92131">
        <w:rPr>
          <w:rFonts w:cs="Arial"/>
          <w:sz w:val="22"/>
          <w:szCs w:val="22"/>
        </w:rPr>
        <w:t>a Contract</w:t>
      </w:r>
      <w:r w:rsidRPr="00A92131">
        <w:rPr>
          <w:rFonts w:cs="Arial"/>
          <w:sz w:val="22"/>
          <w:szCs w:val="22"/>
        </w:rPr>
        <w:t xml:space="preserve"> for the </w:t>
      </w:r>
      <w:r w:rsidR="00B34FDC" w:rsidRPr="00A92131">
        <w:rPr>
          <w:rFonts w:cs="Arial"/>
          <w:sz w:val="22"/>
          <w:szCs w:val="22"/>
        </w:rPr>
        <w:t xml:space="preserve">Services </w:t>
      </w:r>
      <w:r w:rsidRPr="00A92131">
        <w:rPr>
          <w:rFonts w:cs="Arial"/>
          <w:sz w:val="22"/>
          <w:szCs w:val="22"/>
        </w:rPr>
        <w:t xml:space="preserve">and with no liability on </w:t>
      </w:r>
      <w:r w:rsidR="00B34FDC" w:rsidRPr="00A92131">
        <w:rPr>
          <w:rFonts w:cs="Arial"/>
          <w:sz w:val="22"/>
          <w:szCs w:val="22"/>
        </w:rPr>
        <w:t>its</w:t>
      </w:r>
      <w:r w:rsidRPr="00A92131">
        <w:rPr>
          <w:rFonts w:cs="Arial"/>
          <w:sz w:val="22"/>
          <w:szCs w:val="22"/>
        </w:rPr>
        <w:t xml:space="preserve"> part. </w:t>
      </w:r>
    </w:p>
    <w:p w14:paraId="68B7490D" w14:textId="0F1A1113"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and/or </w:t>
      </w:r>
      <w:r w:rsidR="00B34FDC" w:rsidRPr="00A92131">
        <w:rPr>
          <w:rFonts w:cs="Arial"/>
          <w:sz w:val="22"/>
          <w:szCs w:val="22"/>
        </w:rPr>
        <w:t>its</w:t>
      </w:r>
      <w:r w:rsidRPr="00A92131">
        <w:rPr>
          <w:rFonts w:cs="Arial"/>
          <w:sz w:val="22"/>
          <w:szCs w:val="22"/>
        </w:rPr>
        <w:t xml:space="preserve"> advisers are not liable for any costs resulting from any amendment or cancellation of this </w:t>
      </w:r>
      <w:r w:rsidR="00B34FDC" w:rsidRPr="00A92131">
        <w:rPr>
          <w:rFonts w:cs="Arial"/>
          <w:sz w:val="22"/>
          <w:szCs w:val="22"/>
        </w:rPr>
        <w:t>Mini-Competition</w:t>
      </w:r>
      <w:r w:rsidRPr="00A92131">
        <w:rPr>
          <w:rFonts w:cs="Arial"/>
          <w:sz w:val="22"/>
          <w:szCs w:val="22"/>
        </w:rPr>
        <w:t xml:space="preserve"> process nor any other costs, charges, fees, expenses, claims or disbursements (howsoever arising and including third party costs) incurred by those expressing an interest or tendering for this opportunity.</w:t>
      </w:r>
    </w:p>
    <w:p w14:paraId="5A7A69E9" w14:textId="22763903"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reserve</w:t>
      </w:r>
      <w:r w:rsidR="00B34FDC" w:rsidRPr="00A92131">
        <w:rPr>
          <w:rFonts w:cs="Arial"/>
          <w:sz w:val="22"/>
          <w:szCs w:val="22"/>
        </w:rPr>
        <w:t>s</w:t>
      </w:r>
      <w:r w:rsidRPr="00A92131">
        <w:rPr>
          <w:rFonts w:cs="Arial"/>
          <w:sz w:val="22"/>
          <w:szCs w:val="22"/>
        </w:rPr>
        <w:t xml:space="preserve"> the right to reject </w:t>
      </w:r>
      <w:r w:rsidR="00B34FDC" w:rsidRPr="00A92131">
        <w:rPr>
          <w:rFonts w:cs="Arial"/>
          <w:sz w:val="22"/>
          <w:szCs w:val="22"/>
        </w:rPr>
        <w:t xml:space="preserve">Mini-Competition Response Documents </w:t>
      </w:r>
      <w:r w:rsidRPr="00A92131">
        <w:rPr>
          <w:rFonts w:cs="Arial"/>
          <w:sz w:val="22"/>
          <w:szCs w:val="22"/>
        </w:rPr>
        <w:t xml:space="preserve">that are not submitted in accordance with the instructions given. Rejection of a </w:t>
      </w:r>
      <w:r w:rsidR="00B34FDC" w:rsidRPr="00A92131">
        <w:rPr>
          <w:rFonts w:cs="Arial"/>
          <w:sz w:val="22"/>
          <w:szCs w:val="22"/>
        </w:rPr>
        <w:t>Min</w:t>
      </w:r>
      <w:r w:rsidR="00D761D2">
        <w:rPr>
          <w:rFonts w:cs="Arial"/>
          <w:sz w:val="22"/>
          <w:szCs w:val="22"/>
        </w:rPr>
        <w:t>i-Competition Response Document</w:t>
      </w:r>
      <w:r w:rsidR="00B34FDC" w:rsidRPr="00A92131">
        <w:rPr>
          <w:rFonts w:cs="Arial"/>
          <w:sz w:val="22"/>
          <w:szCs w:val="22"/>
        </w:rPr>
        <w:t xml:space="preserve"> </w:t>
      </w:r>
      <w:r w:rsidRPr="00A92131">
        <w:rPr>
          <w:rFonts w:cs="Arial"/>
          <w:sz w:val="22"/>
          <w:szCs w:val="22"/>
        </w:rPr>
        <w:t xml:space="preserve">will result in disqualification from the </w:t>
      </w:r>
      <w:r w:rsidR="00B34FDC" w:rsidRPr="00A92131">
        <w:rPr>
          <w:rFonts w:cs="Arial"/>
          <w:sz w:val="22"/>
          <w:szCs w:val="22"/>
        </w:rPr>
        <w:t>Mini-Competition</w:t>
      </w:r>
      <w:r w:rsidRPr="00A92131">
        <w:rPr>
          <w:rFonts w:cs="Arial"/>
          <w:sz w:val="22"/>
          <w:szCs w:val="22"/>
        </w:rPr>
        <w:t xml:space="preserve"> process. </w:t>
      </w:r>
    </w:p>
    <w:p w14:paraId="253E08F5" w14:textId="02C37374"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Where there is any indication that any actual or potential conflict of interest exists or may arise then it shall be the responsibility of the </w:t>
      </w:r>
      <w:r w:rsidR="00B34FDC" w:rsidRPr="00A92131">
        <w:rPr>
          <w:rFonts w:cs="Arial"/>
          <w:sz w:val="22"/>
          <w:szCs w:val="22"/>
        </w:rPr>
        <w:t>Framework Provider</w:t>
      </w:r>
      <w:r w:rsidRPr="00A92131">
        <w:rPr>
          <w:rFonts w:cs="Arial"/>
          <w:sz w:val="22"/>
          <w:szCs w:val="22"/>
        </w:rPr>
        <w:t xml:space="preserve"> to inform </w:t>
      </w:r>
      <w:r w:rsidR="00B34FDC" w:rsidRPr="00A92131">
        <w:rPr>
          <w:rFonts w:cs="Arial"/>
          <w:sz w:val="22"/>
          <w:szCs w:val="22"/>
        </w:rPr>
        <w:t xml:space="preserve">the Contracting Authority </w:t>
      </w:r>
      <w:r w:rsidRPr="00A92131">
        <w:rPr>
          <w:rFonts w:cs="Arial"/>
          <w:sz w:val="22"/>
          <w:szCs w:val="22"/>
        </w:rPr>
        <w:t xml:space="preserve">detailing the conflict in writing and setting out how it can be adequately managed as an attachment to the </w:t>
      </w:r>
      <w:r w:rsidR="00B34FDC" w:rsidRPr="00A92131">
        <w:rPr>
          <w:rFonts w:cs="Arial"/>
          <w:sz w:val="22"/>
          <w:szCs w:val="22"/>
        </w:rPr>
        <w:t>Mini-Competition Response Document</w:t>
      </w:r>
      <w:r w:rsidRPr="00A92131">
        <w:rPr>
          <w:rFonts w:cs="Arial"/>
          <w:sz w:val="22"/>
          <w:szCs w:val="22"/>
        </w:rPr>
        <w:t xml:space="preserve">. If a conflict of interest cannot be effectively managed, a </w:t>
      </w:r>
      <w:r w:rsidR="00B34FDC" w:rsidRPr="00A92131">
        <w:rPr>
          <w:rFonts w:cs="Arial"/>
          <w:sz w:val="22"/>
          <w:szCs w:val="22"/>
        </w:rPr>
        <w:t>Framework Provider</w:t>
      </w:r>
      <w:r w:rsidRPr="00A92131">
        <w:rPr>
          <w:rFonts w:cs="Arial"/>
          <w:sz w:val="22"/>
          <w:szCs w:val="22"/>
        </w:rPr>
        <w:t xml:space="preserve"> may be disqualified from the </w:t>
      </w:r>
      <w:r w:rsidR="00B34FDC" w:rsidRPr="00A92131">
        <w:rPr>
          <w:rFonts w:cs="Arial"/>
          <w:sz w:val="22"/>
          <w:szCs w:val="22"/>
        </w:rPr>
        <w:t>Mini-Competition</w:t>
      </w:r>
      <w:r w:rsidRPr="00A92131">
        <w:rPr>
          <w:rFonts w:cs="Arial"/>
          <w:sz w:val="22"/>
          <w:szCs w:val="22"/>
        </w:rPr>
        <w:t xml:space="preserve"> process. </w:t>
      </w:r>
      <w:r w:rsidR="00B34FDC" w:rsidRPr="00A92131">
        <w:rPr>
          <w:rFonts w:cs="Arial"/>
          <w:sz w:val="22"/>
          <w:szCs w:val="22"/>
        </w:rPr>
        <w:t>The Contracting Authority</w:t>
      </w:r>
      <w:r w:rsidRPr="00A92131">
        <w:rPr>
          <w:rFonts w:cs="Arial"/>
          <w:sz w:val="22"/>
          <w:szCs w:val="22"/>
        </w:rPr>
        <w:t xml:space="preserve"> will be the final arbiter on cases of potential conflict of interests. Failure to notify </w:t>
      </w:r>
      <w:r w:rsidR="00B34FDC" w:rsidRPr="00A92131">
        <w:rPr>
          <w:rFonts w:cs="Arial"/>
          <w:sz w:val="22"/>
          <w:szCs w:val="22"/>
        </w:rPr>
        <w:t>the Contracting Authority</w:t>
      </w:r>
      <w:r w:rsidRPr="00A92131">
        <w:rPr>
          <w:rFonts w:cs="Arial"/>
          <w:sz w:val="22"/>
          <w:szCs w:val="22"/>
        </w:rPr>
        <w:t xml:space="preserve"> of any actual or potential conflict of interest will invalidate any verbal or written agreement. </w:t>
      </w:r>
    </w:p>
    <w:p w14:paraId="57EA5567" w14:textId="6A1FD58E"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If there is any change to a </w:t>
      </w:r>
      <w:r w:rsidR="00B34FDC" w:rsidRPr="00A92131">
        <w:rPr>
          <w:rFonts w:cs="Arial"/>
          <w:sz w:val="22"/>
          <w:szCs w:val="22"/>
        </w:rPr>
        <w:t>Framework Provider</w:t>
      </w:r>
      <w:r w:rsidRPr="00A92131">
        <w:rPr>
          <w:rFonts w:cs="Arial"/>
          <w:sz w:val="22"/>
          <w:szCs w:val="22"/>
        </w:rPr>
        <w:t xml:space="preserve">’s standing at any time during the </w:t>
      </w:r>
      <w:r w:rsidR="00B34FDC" w:rsidRPr="00A92131">
        <w:rPr>
          <w:rFonts w:cs="Arial"/>
          <w:sz w:val="22"/>
          <w:szCs w:val="22"/>
        </w:rPr>
        <w:t>Mini-Competition</w:t>
      </w:r>
      <w:r w:rsidRPr="00A92131">
        <w:rPr>
          <w:rFonts w:cs="Arial"/>
          <w:sz w:val="22"/>
          <w:szCs w:val="22"/>
        </w:rPr>
        <w:t xml:space="preserve"> process and/or any subsequent </w:t>
      </w:r>
      <w:r w:rsidR="00B34FDC" w:rsidRPr="00A92131">
        <w:rPr>
          <w:rFonts w:cs="Arial"/>
          <w:sz w:val="22"/>
          <w:szCs w:val="22"/>
        </w:rPr>
        <w:t>Contract</w:t>
      </w:r>
      <w:r w:rsidRPr="00A92131">
        <w:rPr>
          <w:rFonts w:cs="Arial"/>
          <w:sz w:val="22"/>
          <w:szCs w:val="22"/>
        </w:rPr>
        <w:t xml:space="preserve"> which means that (a) information submitted by the </w:t>
      </w:r>
      <w:r w:rsidR="00B34FDC" w:rsidRPr="00A92131">
        <w:rPr>
          <w:rFonts w:cs="Arial"/>
          <w:sz w:val="22"/>
          <w:szCs w:val="22"/>
        </w:rPr>
        <w:t>Framework Provider</w:t>
      </w:r>
      <w:r w:rsidRPr="00A92131">
        <w:rPr>
          <w:rFonts w:cs="Arial"/>
          <w:sz w:val="22"/>
          <w:szCs w:val="22"/>
        </w:rPr>
        <w:t xml:space="preserve"> in its </w:t>
      </w:r>
      <w:r w:rsidR="00B34FDC" w:rsidRPr="00A92131">
        <w:rPr>
          <w:rFonts w:cs="Arial"/>
          <w:sz w:val="22"/>
          <w:szCs w:val="22"/>
        </w:rPr>
        <w:t xml:space="preserve">Mini-Competition Response Document or its SQ submitted as part of the response for appointment to the </w:t>
      </w:r>
      <w:r w:rsidR="005C6DDA">
        <w:rPr>
          <w:rFonts w:cs="Arial"/>
          <w:sz w:val="22"/>
          <w:szCs w:val="22"/>
        </w:rPr>
        <w:t>CDCFA</w:t>
      </w:r>
      <w:r w:rsidR="00B34FDC" w:rsidRPr="00A92131">
        <w:rPr>
          <w:rFonts w:cs="Arial"/>
          <w:sz w:val="22"/>
          <w:szCs w:val="22"/>
        </w:rPr>
        <w:t xml:space="preserve"> </w:t>
      </w:r>
      <w:r w:rsidRPr="00A92131">
        <w:rPr>
          <w:rFonts w:cs="Arial"/>
          <w:sz w:val="22"/>
          <w:szCs w:val="22"/>
        </w:rPr>
        <w:t xml:space="preserve">is no longer correct, or (b) the </w:t>
      </w:r>
      <w:r w:rsidR="00B34FDC" w:rsidRPr="00A92131">
        <w:rPr>
          <w:rFonts w:cs="Arial"/>
          <w:sz w:val="22"/>
          <w:szCs w:val="22"/>
        </w:rPr>
        <w:t>Framework Provider</w:t>
      </w:r>
      <w:r w:rsidRPr="00A92131">
        <w:rPr>
          <w:rFonts w:cs="Arial"/>
          <w:sz w:val="22"/>
          <w:szCs w:val="22"/>
        </w:rPr>
        <w:t xml:space="preserve">’s ability to perform any activity under the </w:t>
      </w:r>
      <w:r w:rsidR="00B34FDC" w:rsidRPr="00A92131">
        <w:rPr>
          <w:rFonts w:cs="Arial"/>
          <w:sz w:val="22"/>
          <w:szCs w:val="22"/>
        </w:rPr>
        <w:t>Contract</w:t>
      </w:r>
      <w:r w:rsidRPr="00A92131">
        <w:rPr>
          <w:rFonts w:cs="Arial"/>
          <w:sz w:val="22"/>
          <w:szCs w:val="22"/>
        </w:rPr>
        <w:t xml:space="preserve"> materially deteriorates, the </w:t>
      </w:r>
      <w:r w:rsidR="00B34FDC" w:rsidRPr="00A92131">
        <w:rPr>
          <w:rFonts w:cs="Arial"/>
          <w:sz w:val="22"/>
          <w:szCs w:val="22"/>
        </w:rPr>
        <w:t>Framework Provider</w:t>
      </w:r>
      <w:r w:rsidRPr="00A92131">
        <w:rPr>
          <w:rFonts w:cs="Arial"/>
          <w:sz w:val="22"/>
          <w:szCs w:val="22"/>
        </w:rPr>
        <w:t xml:space="preserve"> shall immediately inform the Contracting </w:t>
      </w:r>
      <w:r w:rsidR="00B34FDC" w:rsidRPr="00A92131">
        <w:rPr>
          <w:rFonts w:cs="Arial"/>
          <w:sz w:val="22"/>
          <w:szCs w:val="22"/>
        </w:rPr>
        <w:t>Authority</w:t>
      </w:r>
      <w:r w:rsidRPr="00A92131">
        <w:rPr>
          <w:rFonts w:cs="Arial"/>
          <w:sz w:val="22"/>
          <w:szCs w:val="22"/>
        </w:rPr>
        <w:t xml:space="preserve"> in writing. </w:t>
      </w:r>
      <w:r w:rsidR="00B34FDC" w:rsidRPr="00A92131">
        <w:rPr>
          <w:rFonts w:cs="Arial"/>
          <w:sz w:val="22"/>
          <w:szCs w:val="22"/>
        </w:rPr>
        <w:t>The Contracting Authority</w:t>
      </w:r>
      <w:r w:rsidRPr="00A92131">
        <w:rPr>
          <w:rFonts w:cs="Arial"/>
          <w:sz w:val="22"/>
          <w:szCs w:val="22"/>
        </w:rPr>
        <w:t xml:space="preserve"> reserves the right to reconsider the matters considered </w:t>
      </w:r>
      <w:r w:rsidR="00B34FDC" w:rsidRPr="00A92131">
        <w:rPr>
          <w:rFonts w:cs="Arial"/>
          <w:sz w:val="22"/>
          <w:szCs w:val="22"/>
        </w:rPr>
        <w:t xml:space="preserve">during the Mini-Competition and tender process for appointment to the </w:t>
      </w:r>
      <w:r w:rsidR="005C6DDA">
        <w:rPr>
          <w:rFonts w:cs="Arial"/>
          <w:sz w:val="22"/>
          <w:szCs w:val="22"/>
        </w:rPr>
        <w:t>CDCFA</w:t>
      </w:r>
      <w:r w:rsidR="00D761D2">
        <w:rPr>
          <w:rFonts w:cs="Arial"/>
          <w:sz w:val="22"/>
          <w:szCs w:val="22"/>
        </w:rPr>
        <w:t>,</w:t>
      </w:r>
      <w:r w:rsidR="00B34FDC" w:rsidRPr="00A92131">
        <w:rPr>
          <w:rFonts w:cs="Arial"/>
          <w:sz w:val="22"/>
          <w:szCs w:val="22"/>
        </w:rPr>
        <w:t xml:space="preserve"> </w:t>
      </w:r>
      <w:r w:rsidRPr="00A92131">
        <w:rPr>
          <w:rFonts w:cs="Arial"/>
          <w:sz w:val="22"/>
          <w:szCs w:val="22"/>
        </w:rPr>
        <w:t xml:space="preserve">and to disqualify </w:t>
      </w:r>
      <w:r w:rsidR="00D761D2">
        <w:rPr>
          <w:rFonts w:cs="Arial"/>
          <w:sz w:val="22"/>
          <w:szCs w:val="22"/>
        </w:rPr>
        <w:t xml:space="preserve">from the Mini-Competition </w:t>
      </w:r>
      <w:r w:rsidRPr="00A92131">
        <w:rPr>
          <w:rFonts w:cs="Arial"/>
          <w:sz w:val="22"/>
          <w:szCs w:val="22"/>
        </w:rPr>
        <w:t xml:space="preserve">any </w:t>
      </w:r>
      <w:r w:rsidR="00B34FDC" w:rsidRPr="00A92131">
        <w:rPr>
          <w:rFonts w:cs="Arial"/>
          <w:sz w:val="22"/>
          <w:szCs w:val="22"/>
        </w:rPr>
        <w:t>Framework Provider</w:t>
      </w:r>
      <w:r w:rsidRPr="00A92131">
        <w:rPr>
          <w:rFonts w:cs="Arial"/>
          <w:sz w:val="22"/>
          <w:szCs w:val="22"/>
        </w:rPr>
        <w:t xml:space="preserve"> whose circumstances change to the extent that the </w:t>
      </w:r>
      <w:r w:rsidR="00B34FDC" w:rsidRPr="00A92131">
        <w:rPr>
          <w:rFonts w:cs="Arial"/>
          <w:sz w:val="22"/>
          <w:szCs w:val="22"/>
        </w:rPr>
        <w:t>Framework Provider</w:t>
      </w:r>
      <w:r w:rsidRPr="00A92131">
        <w:rPr>
          <w:rFonts w:cs="Arial"/>
          <w:sz w:val="22"/>
          <w:szCs w:val="22"/>
        </w:rPr>
        <w:t xml:space="preserve"> ceases to meet the qualification criteria in the </w:t>
      </w:r>
      <w:r w:rsidR="005C6DDA">
        <w:rPr>
          <w:rFonts w:cs="Arial"/>
          <w:sz w:val="22"/>
          <w:szCs w:val="22"/>
        </w:rPr>
        <w:t>CDCFA</w:t>
      </w:r>
      <w:r w:rsidR="00B34FDC" w:rsidRPr="00A92131">
        <w:rPr>
          <w:rFonts w:cs="Arial"/>
          <w:sz w:val="22"/>
          <w:szCs w:val="22"/>
        </w:rPr>
        <w:t xml:space="preserve"> tender process</w:t>
      </w:r>
      <w:r w:rsidRPr="00A92131">
        <w:rPr>
          <w:rFonts w:cs="Arial"/>
          <w:sz w:val="22"/>
          <w:szCs w:val="22"/>
        </w:rPr>
        <w:t xml:space="preserve">, or who makes material changes to any aspect of its </w:t>
      </w:r>
      <w:r w:rsidR="00B34FDC" w:rsidRPr="00A92131">
        <w:rPr>
          <w:rFonts w:cs="Arial"/>
          <w:sz w:val="22"/>
          <w:szCs w:val="22"/>
        </w:rPr>
        <w:t>Min</w:t>
      </w:r>
      <w:r w:rsidR="00D761D2">
        <w:rPr>
          <w:rFonts w:cs="Arial"/>
          <w:sz w:val="22"/>
          <w:szCs w:val="22"/>
        </w:rPr>
        <w:t xml:space="preserve">i-Competition Response Document, </w:t>
      </w:r>
      <w:r w:rsidR="005C6DDA">
        <w:rPr>
          <w:rFonts w:cs="Arial"/>
          <w:sz w:val="22"/>
          <w:szCs w:val="22"/>
        </w:rPr>
        <w:t>CDCFA</w:t>
      </w:r>
      <w:r w:rsidR="00B34FDC" w:rsidRPr="00A92131">
        <w:rPr>
          <w:rFonts w:cs="Arial"/>
          <w:sz w:val="22"/>
          <w:szCs w:val="22"/>
        </w:rPr>
        <w:t xml:space="preserve"> tender</w:t>
      </w:r>
      <w:r w:rsidR="00D761D2">
        <w:rPr>
          <w:rFonts w:cs="Arial"/>
          <w:sz w:val="22"/>
          <w:szCs w:val="22"/>
        </w:rPr>
        <w:t xml:space="preserve"> or its position under the Framework </w:t>
      </w:r>
      <w:r w:rsidR="001C6A81">
        <w:rPr>
          <w:rFonts w:cs="Arial"/>
          <w:sz w:val="22"/>
          <w:szCs w:val="22"/>
        </w:rPr>
        <w:t>Agreement</w:t>
      </w:r>
      <w:r w:rsidRPr="00A92131">
        <w:rPr>
          <w:rFonts w:cs="Arial"/>
          <w:sz w:val="22"/>
          <w:szCs w:val="22"/>
        </w:rPr>
        <w:t>, unless substantial justification can be provided to the satisfaction of the NHS England and such change is in accordance with procurement law.</w:t>
      </w:r>
    </w:p>
    <w:p w14:paraId="53DB2550" w14:textId="7D6EB04D"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If there is any change in the proposed composition of the </w:t>
      </w:r>
      <w:r w:rsidR="00B34FDC" w:rsidRPr="00A92131">
        <w:rPr>
          <w:rFonts w:cs="Arial"/>
          <w:sz w:val="22"/>
          <w:szCs w:val="22"/>
        </w:rPr>
        <w:t>Framework Provider</w:t>
      </w:r>
      <w:r w:rsidRPr="00A92131">
        <w:rPr>
          <w:rFonts w:cs="Arial"/>
          <w:sz w:val="22"/>
          <w:szCs w:val="22"/>
        </w:rPr>
        <w:t xml:space="preserve"> during the </w:t>
      </w:r>
      <w:r w:rsidR="00B34FDC" w:rsidRPr="00A92131">
        <w:rPr>
          <w:rFonts w:cs="Arial"/>
          <w:sz w:val="22"/>
          <w:szCs w:val="22"/>
        </w:rPr>
        <w:t>Mini-Competition</w:t>
      </w:r>
      <w:r w:rsidRPr="00A92131">
        <w:rPr>
          <w:rFonts w:cs="Arial"/>
          <w:sz w:val="22"/>
          <w:szCs w:val="22"/>
        </w:rPr>
        <w:t xml:space="preserve"> process, the </w:t>
      </w:r>
      <w:r w:rsidR="00B34FDC" w:rsidRPr="00A92131">
        <w:rPr>
          <w:rFonts w:cs="Arial"/>
          <w:sz w:val="22"/>
          <w:szCs w:val="22"/>
        </w:rPr>
        <w:t>Framework Provider</w:t>
      </w:r>
      <w:r w:rsidRPr="00A92131">
        <w:rPr>
          <w:rFonts w:cs="Arial"/>
          <w:sz w:val="22"/>
          <w:szCs w:val="22"/>
        </w:rPr>
        <w:t xml:space="preserve"> shall immediately inform </w:t>
      </w:r>
      <w:r w:rsidR="00B34FDC" w:rsidRPr="00A92131">
        <w:rPr>
          <w:rFonts w:cs="Arial"/>
          <w:sz w:val="22"/>
          <w:szCs w:val="22"/>
        </w:rPr>
        <w:t xml:space="preserve">the Contracting Authority </w:t>
      </w:r>
      <w:r w:rsidRPr="00A92131">
        <w:rPr>
          <w:rFonts w:cs="Arial"/>
          <w:sz w:val="22"/>
          <w:szCs w:val="22"/>
        </w:rPr>
        <w:t xml:space="preserve">and seek approval in advance for such change. If such approval is not obtained, </w:t>
      </w:r>
      <w:r w:rsidR="00B34FDC" w:rsidRPr="00A92131">
        <w:rPr>
          <w:rFonts w:cs="Arial"/>
          <w:sz w:val="22"/>
          <w:szCs w:val="22"/>
        </w:rPr>
        <w:t>the Contracting Authority</w:t>
      </w:r>
      <w:r w:rsidRPr="00A92131">
        <w:rPr>
          <w:rFonts w:cs="Arial"/>
          <w:sz w:val="22"/>
          <w:szCs w:val="22"/>
        </w:rPr>
        <w:t xml:space="preserve"> reserves the right to disqualify the </w:t>
      </w:r>
      <w:r w:rsidR="00B34FDC" w:rsidRPr="00A92131">
        <w:rPr>
          <w:rFonts w:cs="Arial"/>
          <w:sz w:val="22"/>
          <w:szCs w:val="22"/>
        </w:rPr>
        <w:t>Framework Provider</w:t>
      </w:r>
      <w:r w:rsidRPr="00A92131">
        <w:rPr>
          <w:rFonts w:cs="Arial"/>
          <w:sz w:val="22"/>
          <w:szCs w:val="22"/>
        </w:rPr>
        <w:t>.</w:t>
      </w:r>
    </w:p>
    <w:p w14:paraId="19334030" w14:textId="122C6B19" w:rsidR="003C0A4F" w:rsidRPr="00A92131" w:rsidRDefault="003C0A4F" w:rsidP="001A45FC">
      <w:pPr>
        <w:pStyle w:val="Heading2"/>
        <w:numPr>
          <w:ilvl w:val="0"/>
          <w:numId w:val="7"/>
        </w:numPr>
        <w:rPr>
          <w:rFonts w:cs="Arial"/>
          <w:sz w:val="22"/>
          <w:szCs w:val="22"/>
        </w:rPr>
      </w:pPr>
      <w:bookmarkStart w:id="50" w:name="_Ref311647088"/>
      <w:r w:rsidRPr="00A92131">
        <w:rPr>
          <w:rFonts w:cs="Arial"/>
          <w:sz w:val="22"/>
          <w:szCs w:val="22"/>
        </w:rPr>
        <w:t xml:space="preserve">If information given by the </w:t>
      </w:r>
      <w:r w:rsidR="00B34FDC" w:rsidRPr="00A92131">
        <w:rPr>
          <w:rFonts w:cs="Arial"/>
          <w:sz w:val="22"/>
          <w:szCs w:val="22"/>
        </w:rPr>
        <w:t>Framework Provider</w:t>
      </w:r>
      <w:r w:rsidRPr="00A92131">
        <w:rPr>
          <w:rFonts w:cs="Arial"/>
          <w:sz w:val="22"/>
          <w:szCs w:val="22"/>
        </w:rPr>
        <w:t xml:space="preserve"> in </w:t>
      </w:r>
      <w:r w:rsidR="00B34FDC" w:rsidRPr="00A92131">
        <w:rPr>
          <w:rFonts w:cs="Arial"/>
          <w:sz w:val="22"/>
          <w:szCs w:val="22"/>
        </w:rPr>
        <w:t>its Mini-Competition Response Document</w:t>
      </w:r>
      <w:r w:rsidRPr="00A92131">
        <w:rPr>
          <w:rFonts w:cs="Arial"/>
          <w:sz w:val="22"/>
          <w:szCs w:val="22"/>
        </w:rPr>
        <w:t xml:space="preserve"> is found to be false or misleading by the Contracting </w:t>
      </w:r>
      <w:r w:rsidR="00B34FDC" w:rsidRPr="00A92131">
        <w:rPr>
          <w:rFonts w:cs="Arial"/>
          <w:sz w:val="22"/>
          <w:szCs w:val="22"/>
        </w:rPr>
        <w:t>Authority</w:t>
      </w:r>
      <w:r w:rsidRPr="00A92131">
        <w:rPr>
          <w:rFonts w:cs="Arial"/>
          <w:sz w:val="22"/>
          <w:szCs w:val="22"/>
        </w:rPr>
        <w:t xml:space="preserve">, the </w:t>
      </w:r>
      <w:r w:rsidR="00B34FDC" w:rsidRPr="00A92131">
        <w:rPr>
          <w:rFonts w:cs="Arial"/>
          <w:sz w:val="22"/>
          <w:szCs w:val="22"/>
        </w:rPr>
        <w:t>Framework Provider</w:t>
      </w:r>
      <w:r w:rsidRPr="00A92131">
        <w:rPr>
          <w:rFonts w:cs="Arial"/>
          <w:sz w:val="22"/>
          <w:szCs w:val="22"/>
        </w:rPr>
        <w:t xml:space="preserve">’s </w:t>
      </w:r>
      <w:r w:rsidR="00B34FDC" w:rsidRPr="00A92131">
        <w:rPr>
          <w:rFonts w:cs="Arial"/>
          <w:sz w:val="22"/>
          <w:szCs w:val="22"/>
        </w:rPr>
        <w:t xml:space="preserve">Mini-Competition Response Document </w:t>
      </w:r>
      <w:r w:rsidRPr="00A92131">
        <w:rPr>
          <w:rFonts w:cs="Arial"/>
          <w:sz w:val="22"/>
          <w:szCs w:val="22"/>
        </w:rPr>
        <w:t xml:space="preserve">may be disqualified and/or the Contracting </w:t>
      </w:r>
      <w:r w:rsidR="00B34FDC" w:rsidRPr="00A92131">
        <w:rPr>
          <w:rFonts w:cs="Arial"/>
          <w:sz w:val="22"/>
          <w:szCs w:val="22"/>
        </w:rPr>
        <w:t>Authority</w:t>
      </w:r>
      <w:r w:rsidRPr="00A92131">
        <w:rPr>
          <w:rFonts w:cs="Arial"/>
          <w:sz w:val="22"/>
          <w:szCs w:val="22"/>
        </w:rPr>
        <w:t xml:space="preserve"> may not proceed with any decision made to award that </w:t>
      </w:r>
      <w:r w:rsidR="00B34FDC" w:rsidRPr="00A92131">
        <w:rPr>
          <w:rFonts w:cs="Arial"/>
          <w:sz w:val="22"/>
          <w:szCs w:val="22"/>
        </w:rPr>
        <w:t>Framework Provider</w:t>
      </w:r>
      <w:r w:rsidRPr="00A92131">
        <w:rPr>
          <w:rFonts w:cs="Arial"/>
          <w:sz w:val="22"/>
          <w:szCs w:val="22"/>
        </w:rPr>
        <w:t xml:space="preserve"> a </w:t>
      </w:r>
      <w:r w:rsidR="00B34FDC" w:rsidRPr="00A92131">
        <w:rPr>
          <w:rFonts w:cs="Arial"/>
          <w:sz w:val="22"/>
          <w:szCs w:val="22"/>
        </w:rPr>
        <w:t>Contract</w:t>
      </w:r>
      <w:r w:rsidRPr="00A92131">
        <w:rPr>
          <w:rFonts w:cs="Arial"/>
          <w:sz w:val="22"/>
          <w:szCs w:val="22"/>
        </w:rPr>
        <w:t>.</w:t>
      </w:r>
      <w:bookmarkEnd w:id="50"/>
      <w:r w:rsidRPr="00A92131">
        <w:rPr>
          <w:rFonts w:cs="Arial"/>
          <w:sz w:val="22"/>
          <w:szCs w:val="22"/>
        </w:rPr>
        <w:t xml:space="preserve"> </w:t>
      </w:r>
    </w:p>
    <w:p w14:paraId="5E3227E9" w14:textId="65F2E771"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may, at </w:t>
      </w:r>
      <w:r w:rsidR="00B34FDC" w:rsidRPr="00A92131">
        <w:rPr>
          <w:rFonts w:cs="Arial"/>
          <w:sz w:val="22"/>
          <w:szCs w:val="22"/>
        </w:rPr>
        <w:t>its</w:t>
      </w:r>
      <w:r w:rsidRPr="00A92131">
        <w:rPr>
          <w:rFonts w:cs="Arial"/>
          <w:sz w:val="22"/>
          <w:szCs w:val="22"/>
        </w:rPr>
        <w:t xml:space="preserve"> sole discretion, require clarification of a </w:t>
      </w:r>
      <w:r w:rsidR="00B34FDC" w:rsidRPr="00A92131">
        <w:rPr>
          <w:rFonts w:cs="Arial"/>
          <w:sz w:val="22"/>
          <w:szCs w:val="22"/>
        </w:rPr>
        <w:t>Framework Provider</w:t>
      </w:r>
      <w:r w:rsidRPr="00A92131">
        <w:rPr>
          <w:rFonts w:cs="Arial"/>
          <w:sz w:val="22"/>
          <w:szCs w:val="22"/>
        </w:rPr>
        <w:t xml:space="preserve">’s </w:t>
      </w:r>
      <w:r w:rsidR="00B34FDC" w:rsidRPr="00A92131">
        <w:rPr>
          <w:rFonts w:cs="Arial"/>
          <w:sz w:val="22"/>
          <w:szCs w:val="22"/>
        </w:rPr>
        <w:t xml:space="preserve">Mini-Competition Response Document </w:t>
      </w:r>
      <w:r w:rsidRPr="00A92131">
        <w:rPr>
          <w:rFonts w:cs="Arial"/>
          <w:sz w:val="22"/>
          <w:szCs w:val="22"/>
        </w:rPr>
        <w:t xml:space="preserve">and will contact </w:t>
      </w:r>
      <w:r w:rsidR="00B34FDC" w:rsidRPr="00A92131">
        <w:rPr>
          <w:rFonts w:cs="Arial"/>
          <w:sz w:val="22"/>
          <w:szCs w:val="22"/>
        </w:rPr>
        <w:t>Framework Provider</w:t>
      </w:r>
      <w:r w:rsidRPr="00A92131">
        <w:rPr>
          <w:rFonts w:cs="Arial"/>
          <w:sz w:val="22"/>
          <w:szCs w:val="22"/>
        </w:rPr>
        <w:t xml:space="preserve">s as necessary for any clarification required.  The Contracting </w:t>
      </w:r>
      <w:r w:rsidR="00B34FDC" w:rsidRPr="00A92131">
        <w:rPr>
          <w:rFonts w:cs="Arial"/>
          <w:sz w:val="22"/>
          <w:szCs w:val="22"/>
        </w:rPr>
        <w:t>Authority</w:t>
      </w:r>
      <w:r w:rsidRPr="00A92131">
        <w:rPr>
          <w:rFonts w:cs="Arial"/>
          <w:sz w:val="22"/>
          <w:szCs w:val="22"/>
        </w:rPr>
        <w:t xml:space="preserve"> </w:t>
      </w:r>
      <w:r w:rsidR="00B34FDC" w:rsidRPr="00A92131">
        <w:rPr>
          <w:rFonts w:cs="Arial"/>
          <w:sz w:val="22"/>
          <w:szCs w:val="22"/>
        </w:rPr>
        <w:t>is</w:t>
      </w:r>
      <w:r w:rsidRPr="00A92131">
        <w:rPr>
          <w:rFonts w:cs="Arial"/>
          <w:sz w:val="22"/>
          <w:szCs w:val="22"/>
        </w:rPr>
        <w:t xml:space="preserve"> under no obligation to clarify any part of a </w:t>
      </w:r>
      <w:r w:rsidR="00B34FDC" w:rsidRPr="00A92131">
        <w:rPr>
          <w:rFonts w:cs="Arial"/>
          <w:sz w:val="22"/>
          <w:szCs w:val="22"/>
        </w:rPr>
        <w:t>Mini-Competition Response Document</w:t>
      </w:r>
      <w:r w:rsidRPr="00A92131">
        <w:rPr>
          <w:rFonts w:cs="Arial"/>
          <w:sz w:val="22"/>
          <w:szCs w:val="22"/>
        </w:rPr>
        <w:t xml:space="preserve">. </w:t>
      </w:r>
    </w:p>
    <w:p w14:paraId="4531F182" w14:textId="586F4088"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Where the Contracting </w:t>
      </w:r>
      <w:r w:rsidR="00B34FDC" w:rsidRPr="00A92131">
        <w:rPr>
          <w:rFonts w:cs="Arial"/>
          <w:sz w:val="22"/>
          <w:szCs w:val="22"/>
        </w:rPr>
        <w:t>Authority</w:t>
      </w:r>
      <w:r w:rsidRPr="00A92131">
        <w:rPr>
          <w:rFonts w:cs="Arial"/>
          <w:sz w:val="22"/>
          <w:szCs w:val="22"/>
        </w:rPr>
        <w:t xml:space="preserve"> contact</w:t>
      </w:r>
      <w:r w:rsidR="00B34FDC" w:rsidRPr="00A92131">
        <w:rPr>
          <w:rFonts w:cs="Arial"/>
          <w:sz w:val="22"/>
          <w:szCs w:val="22"/>
        </w:rPr>
        <w:t>s</w:t>
      </w:r>
      <w:r w:rsidRPr="00A92131">
        <w:rPr>
          <w:rFonts w:cs="Arial"/>
          <w:sz w:val="22"/>
          <w:szCs w:val="22"/>
        </w:rPr>
        <w:t xml:space="preserve"> the </w:t>
      </w:r>
      <w:r w:rsidR="00B34FDC" w:rsidRPr="00A92131">
        <w:rPr>
          <w:rFonts w:cs="Arial"/>
          <w:sz w:val="22"/>
          <w:szCs w:val="22"/>
        </w:rPr>
        <w:t>Framework Provider</w:t>
      </w:r>
      <w:r w:rsidRPr="00A92131">
        <w:rPr>
          <w:rFonts w:cs="Arial"/>
          <w:sz w:val="22"/>
          <w:szCs w:val="22"/>
        </w:rPr>
        <w:t xml:space="preserve"> to seek clarification or further information, the </w:t>
      </w:r>
      <w:r w:rsidR="00B34FDC" w:rsidRPr="00A92131">
        <w:rPr>
          <w:rFonts w:cs="Arial"/>
          <w:sz w:val="22"/>
          <w:szCs w:val="22"/>
        </w:rPr>
        <w:t>Framework Provider</w:t>
      </w:r>
      <w:r w:rsidRPr="00A92131">
        <w:rPr>
          <w:rFonts w:cs="Arial"/>
          <w:sz w:val="22"/>
          <w:szCs w:val="22"/>
        </w:rPr>
        <w:t xml:space="preserve"> must provide the information requested by the date specified by the Contracting </w:t>
      </w:r>
      <w:r w:rsidR="00B34FDC" w:rsidRPr="00A92131">
        <w:rPr>
          <w:rFonts w:cs="Arial"/>
          <w:sz w:val="22"/>
          <w:szCs w:val="22"/>
        </w:rPr>
        <w:t>Authority</w:t>
      </w:r>
      <w:r w:rsidRPr="00A92131">
        <w:rPr>
          <w:rFonts w:cs="Arial"/>
          <w:sz w:val="22"/>
          <w:szCs w:val="22"/>
        </w:rPr>
        <w:t xml:space="preserve">. If the </w:t>
      </w:r>
      <w:r w:rsidR="00B34FDC" w:rsidRPr="00A92131">
        <w:rPr>
          <w:rFonts w:cs="Arial"/>
          <w:sz w:val="22"/>
          <w:szCs w:val="22"/>
        </w:rPr>
        <w:t>Framework Provider</w:t>
      </w:r>
      <w:r w:rsidRPr="00A92131">
        <w:rPr>
          <w:rFonts w:cs="Arial"/>
          <w:sz w:val="22"/>
          <w:szCs w:val="22"/>
        </w:rPr>
        <w:t xml:space="preserve"> fails to provide the information requested by the date specified by the Contracting </w:t>
      </w:r>
      <w:r w:rsidR="00B34FDC" w:rsidRPr="00A92131">
        <w:rPr>
          <w:rFonts w:cs="Arial"/>
          <w:sz w:val="22"/>
          <w:szCs w:val="22"/>
        </w:rPr>
        <w:t>Authority</w:t>
      </w:r>
      <w:r w:rsidRPr="00A92131">
        <w:rPr>
          <w:rFonts w:cs="Arial"/>
          <w:sz w:val="22"/>
          <w:szCs w:val="22"/>
        </w:rPr>
        <w:t xml:space="preserve">, this may result in the </w:t>
      </w:r>
      <w:r w:rsidR="00B34FDC" w:rsidRPr="00A92131">
        <w:rPr>
          <w:rFonts w:cs="Arial"/>
          <w:sz w:val="22"/>
          <w:szCs w:val="22"/>
        </w:rPr>
        <w:t>Framework Provider</w:t>
      </w:r>
      <w:r w:rsidRPr="00A92131">
        <w:rPr>
          <w:rFonts w:cs="Arial"/>
          <w:sz w:val="22"/>
          <w:szCs w:val="22"/>
        </w:rPr>
        <w:t xml:space="preserve">’s </w:t>
      </w:r>
      <w:r w:rsidR="00B34FDC" w:rsidRPr="00A92131">
        <w:rPr>
          <w:rFonts w:cs="Arial"/>
          <w:sz w:val="22"/>
          <w:szCs w:val="22"/>
        </w:rPr>
        <w:t xml:space="preserve">Mini-Competition Response Document </w:t>
      </w:r>
      <w:r w:rsidRPr="00A92131">
        <w:rPr>
          <w:rFonts w:cs="Arial"/>
          <w:sz w:val="22"/>
          <w:szCs w:val="22"/>
        </w:rPr>
        <w:t xml:space="preserve">being disqualified. Any information provided by the </w:t>
      </w:r>
      <w:r w:rsidR="00B34FDC" w:rsidRPr="00A92131">
        <w:rPr>
          <w:rFonts w:cs="Arial"/>
          <w:sz w:val="22"/>
          <w:szCs w:val="22"/>
        </w:rPr>
        <w:t>Framework Provider</w:t>
      </w:r>
      <w:r w:rsidRPr="00A92131">
        <w:rPr>
          <w:rFonts w:cs="Arial"/>
          <w:sz w:val="22"/>
          <w:szCs w:val="22"/>
        </w:rPr>
        <w:t xml:space="preserve"> after the specified date may not be taken into account by the Contracting </w:t>
      </w:r>
      <w:r w:rsidR="00B34FDC" w:rsidRPr="00A92131">
        <w:rPr>
          <w:rFonts w:cs="Arial"/>
          <w:sz w:val="22"/>
          <w:szCs w:val="22"/>
        </w:rPr>
        <w:t>Authority</w:t>
      </w:r>
      <w:r w:rsidRPr="00A92131">
        <w:rPr>
          <w:rFonts w:cs="Arial"/>
          <w:sz w:val="22"/>
          <w:szCs w:val="22"/>
        </w:rPr>
        <w:t>.</w:t>
      </w:r>
    </w:p>
    <w:p w14:paraId="280AD63B" w14:textId="7CD0D32A" w:rsidR="003C0A4F" w:rsidRPr="00A92131" w:rsidRDefault="00B34FDC" w:rsidP="001A45FC">
      <w:pPr>
        <w:pStyle w:val="Heading2"/>
        <w:numPr>
          <w:ilvl w:val="0"/>
          <w:numId w:val="7"/>
        </w:numPr>
        <w:rPr>
          <w:rFonts w:cs="Arial"/>
          <w:sz w:val="22"/>
          <w:szCs w:val="22"/>
        </w:rPr>
      </w:pPr>
      <w:r w:rsidRPr="00A92131">
        <w:rPr>
          <w:rFonts w:cs="Arial"/>
          <w:sz w:val="22"/>
          <w:szCs w:val="22"/>
        </w:rPr>
        <w:t>Framework Provider</w:t>
      </w:r>
      <w:r w:rsidR="003C0A4F" w:rsidRPr="00A92131">
        <w:rPr>
          <w:rFonts w:cs="Arial"/>
          <w:sz w:val="22"/>
          <w:szCs w:val="22"/>
        </w:rPr>
        <w:t xml:space="preserve">s are deemed to understand fully the processes that the Contracting </w:t>
      </w:r>
      <w:r w:rsidRPr="00A92131">
        <w:rPr>
          <w:rFonts w:cs="Arial"/>
          <w:sz w:val="22"/>
          <w:szCs w:val="22"/>
        </w:rPr>
        <w:t>Authority</w:t>
      </w:r>
      <w:r w:rsidR="003C0A4F" w:rsidRPr="00A92131">
        <w:rPr>
          <w:rFonts w:cs="Arial"/>
          <w:sz w:val="22"/>
          <w:szCs w:val="22"/>
        </w:rPr>
        <w:t xml:space="preserve"> </w:t>
      </w:r>
      <w:r w:rsidRPr="00A92131">
        <w:rPr>
          <w:rFonts w:cs="Arial"/>
          <w:sz w:val="22"/>
          <w:szCs w:val="22"/>
        </w:rPr>
        <w:t>is</w:t>
      </w:r>
      <w:r w:rsidR="003C0A4F" w:rsidRPr="00A92131">
        <w:rPr>
          <w:rFonts w:cs="Arial"/>
          <w:sz w:val="22"/>
          <w:szCs w:val="22"/>
        </w:rPr>
        <w:t xml:space="preserve"> required to follow under relevant European and UK legislation, particularly in relation to the PCR.</w:t>
      </w:r>
    </w:p>
    <w:p w14:paraId="42C94C48" w14:textId="4C717CFD"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 including ensuring value for money and related aspects of good procurement practice. </w:t>
      </w:r>
      <w:r w:rsidR="00D761D2">
        <w:rPr>
          <w:rFonts w:cs="Arial"/>
          <w:sz w:val="22"/>
          <w:szCs w:val="22"/>
        </w:rPr>
        <w:t>Where applicable and f</w:t>
      </w:r>
      <w:r w:rsidRPr="00A92131">
        <w:rPr>
          <w:rFonts w:cs="Arial"/>
          <w:sz w:val="22"/>
          <w:szCs w:val="22"/>
        </w:rPr>
        <w:t xml:space="preserve">or these purposes, the Contracting </w:t>
      </w:r>
      <w:r w:rsidR="00B34FDC" w:rsidRPr="00A92131">
        <w:rPr>
          <w:rFonts w:cs="Arial"/>
          <w:sz w:val="22"/>
          <w:szCs w:val="22"/>
        </w:rPr>
        <w:t>Authority</w:t>
      </w:r>
      <w:r w:rsidRPr="00A92131">
        <w:rPr>
          <w:rFonts w:cs="Arial"/>
          <w:sz w:val="22"/>
          <w:szCs w:val="22"/>
        </w:rPr>
        <w:t xml:space="preserve"> may disclose within Government any of the </w:t>
      </w:r>
      <w:r w:rsidR="00B34FDC" w:rsidRPr="00A92131">
        <w:rPr>
          <w:rFonts w:cs="Arial"/>
          <w:sz w:val="22"/>
          <w:szCs w:val="22"/>
        </w:rPr>
        <w:t>Framework Provider</w:t>
      </w:r>
      <w:r w:rsidRPr="00A92131">
        <w:rPr>
          <w:rFonts w:cs="Arial"/>
          <w:sz w:val="22"/>
          <w:szCs w:val="22"/>
        </w:rPr>
        <w:t xml:space="preserve">’s documentation/information (including any that the </w:t>
      </w:r>
      <w:r w:rsidR="00B34FDC" w:rsidRPr="00A92131">
        <w:rPr>
          <w:rFonts w:cs="Arial"/>
          <w:sz w:val="22"/>
          <w:szCs w:val="22"/>
        </w:rPr>
        <w:t>Framework Provider</w:t>
      </w:r>
      <w:r w:rsidRPr="00A92131">
        <w:rPr>
          <w:rFonts w:cs="Arial"/>
          <w:sz w:val="22"/>
          <w:szCs w:val="22"/>
        </w:rPr>
        <w:t xml:space="preserve"> considers to be confidential and/or commercially sensitive such as specific bid information) submitted by the </w:t>
      </w:r>
      <w:r w:rsidR="00B34FDC" w:rsidRPr="00A92131">
        <w:rPr>
          <w:rFonts w:cs="Arial"/>
          <w:sz w:val="22"/>
          <w:szCs w:val="22"/>
        </w:rPr>
        <w:t>Framework Provider</w:t>
      </w:r>
      <w:r w:rsidRPr="00A92131">
        <w:rPr>
          <w:rFonts w:cs="Arial"/>
          <w:sz w:val="22"/>
          <w:szCs w:val="22"/>
        </w:rPr>
        <w:t xml:space="preserve"> to the Contracting </w:t>
      </w:r>
      <w:r w:rsidR="00B34FDC" w:rsidRPr="00A92131">
        <w:rPr>
          <w:rFonts w:cs="Arial"/>
          <w:sz w:val="22"/>
          <w:szCs w:val="22"/>
        </w:rPr>
        <w:t>Authority</w:t>
      </w:r>
      <w:r w:rsidRPr="00A92131">
        <w:rPr>
          <w:rFonts w:cs="Arial"/>
          <w:sz w:val="22"/>
          <w:szCs w:val="22"/>
        </w:rPr>
        <w:t xml:space="preserve"> during this </w:t>
      </w:r>
      <w:r w:rsidR="00D761D2">
        <w:rPr>
          <w:rFonts w:cs="Arial"/>
          <w:sz w:val="22"/>
          <w:szCs w:val="22"/>
        </w:rPr>
        <w:t>Mini-Competition</w:t>
      </w:r>
      <w:r w:rsidRPr="00A92131">
        <w:rPr>
          <w:rFonts w:cs="Arial"/>
          <w:sz w:val="22"/>
          <w:szCs w:val="22"/>
        </w:rPr>
        <w:t xml:space="preserve">. The information will not be disclosed outside Government. </w:t>
      </w:r>
      <w:r w:rsidR="00B34FDC" w:rsidRPr="00A92131">
        <w:rPr>
          <w:rFonts w:cs="Arial"/>
          <w:sz w:val="22"/>
          <w:szCs w:val="22"/>
        </w:rPr>
        <w:t>Framework Provider</w:t>
      </w:r>
      <w:r w:rsidRPr="00A92131">
        <w:rPr>
          <w:rFonts w:cs="Arial"/>
          <w:sz w:val="22"/>
          <w:szCs w:val="22"/>
        </w:rPr>
        <w:t xml:space="preserve">s taking part in this </w:t>
      </w:r>
      <w:r w:rsidR="00D761D2">
        <w:rPr>
          <w:rFonts w:cs="Arial"/>
          <w:sz w:val="22"/>
          <w:szCs w:val="22"/>
        </w:rPr>
        <w:t>Mini-Competition</w:t>
      </w:r>
      <w:r w:rsidRPr="00A92131">
        <w:rPr>
          <w:rFonts w:cs="Arial"/>
          <w:sz w:val="22"/>
          <w:szCs w:val="22"/>
        </w:rPr>
        <w:t xml:space="preserve"> consent to these terms as part of the </w:t>
      </w:r>
      <w:r w:rsidR="00D761D2">
        <w:rPr>
          <w:rFonts w:cs="Arial"/>
          <w:sz w:val="22"/>
          <w:szCs w:val="22"/>
        </w:rPr>
        <w:t>Mini-Competition</w:t>
      </w:r>
      <w:r w:rsidRPr="00A92131">
        <w:rPr>
          <w:rFonts w:cs="Arial"/>
          <w:sz w:val="22"/>
          <w:szCs w:val="22"/>
        </w:rPr>
        <w:t xml:space="preserve"> process.</w:t>
      </w:r>
    </w:p>
    <w:p w14:paraId="3F803E7F" w14:textId="77777777" w:rsidR="003C0A4F" w:rsidRPr="00A92131" w:rsidRDefault="003C0A4F" w:rsidP="00B34FDC">
      <w:pPr>
        <w:pStyle w:val="Heading1"/>
        <w:rPr>
          <w:rFonts w:cs="Arial"/>
          <w:sz w:val="22"/>
          <w:szCs w:val="22"/>
        </w:rPr>
      </w:pPr>
      <w:r w:rsidRPr="00A92131">
        <w:rPr>
          <w:rFonts w:cs="Arial"/>
          <w:sz w:val="22"/>
          <w:szCs w:val="22"/>
        </w:rPr>
        <w:t>Freedom of Information and Environmental Information Statement</w:t>
      </w:r>
    </w:p>
    <w:p w14:paraId="35EA6DE5" w14:textId="79B41852" w:rsidR="003C0A4F" w:rsidRPr="00A92131" w:rsidRDefault="00B34FDC" w:rsidP="001A45FC">
      <w:pPr>
        <w:pStyle w:val="Heading2"/>
        <w:numPr>
          <w:ilvl w:val="0"/>
          <w:numId w:val="7"/>
        </w:numPr>
        <w:rPr>
          <w:rFonts w:cs="Arial"/>
          <w:sz w:val="22"/>
          <w:szCs w:val="22"/>
        </w:rPr>
      </w:pPr>
      <w:r w:rsidRPr="00A92131">
        <w:rPr>
          <w:rFonts w:cs="Arial"/>
          <w:sz w:val="22"/>
          <w:szCs w:val="22"/>
        </w:rPr>
        <w:t xml:space="preserve">The </w:t>
      </w:r>
      <w:r w:rsidR="003C0A4F" w:rsidRPr="00A92131">
        <w:rPr>
          <w:rFonts w:cs="Arial"/>
          <w:sz w:val="22"/>
          <w:szCs w:val="22"/>
        </w:rPr>
        <w:t xml:space="preserve">Contracting </w:t>
      </w:r>
      <w:r w:rsidRPr="00A92131">
        <w:rPr>
          <w:rFonts w:cs="Arial"/>
          <w:sz w:val="22"/>
          <w:szCs w:val="22"/>
        </w:rPr>
        <w:t>Authority</w:t>
      </w:r>
      <w:r w:rsidR="003C0A4F" w:rsidRPr="00A92131">
        <w:rPr>
          <w:rFonts w:cs="Arial"/>
          <w:sz w:val="22"/>
          <w:szCs w:val="22"/>
        </w:rPr>
        <w:t xml:space="preserve"> is subject to the Freedom of Information Act 2000 (the “</w:t>
      </w:r>
      <w:r w:rsidR="003C0A4F" w:rsidRPr="00A92131">
        <w:rPr>
          <w:rFonts w:cs="Arial"/>
          <w:b/>
          <w:sz w:val="22"/>
          <w:szCs w:val="22"/>
        </w:rPr>
        <w:t>FOIA</w:t>
      </w:r>
      <w:r w:rsidR="003C0A4F" w:rsidRPr="00A92131">
        <w:rPr>
          <w:rFonts w:cs="Arial"/>
          <w:sz w:val="22"/>
          <w:szCs w:val="22"/>
        </w:rPr>
        <w:t>”) and the Environmental Information Regulations 2004 (“</w:t>
      </w:r>
      <w:r w:rsidR="003C0A4F" w:rsidRPr="00A92131">
        <w:rPr>
          <w:rFonts w:cs="Arial"/>
          <w:b/>
          <w:sz w:val="22"/>
          <w:szCs w:val="22"/>
        </w:rPr>
        <w:t>EIR</w:t>
      </w:r>
      <w:r w:rsidR="003C0A4F" w:rsidRPr="00A92131">
        <w:rPr>
          <w:rFonts w:cs="Arial"/>
          <w:sz w:val="22"/>
          <w:szCs w:val="22"/>
        </w:rPr>
        <w:t xml:space="preserve">”). </w:t>
      </w:r>
    </w:p>
    <w:p w14:paraId="7D86C946" w14:textId="2037A1C4"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As part of </w:t>
      </w:r>
      <w:r w:rsidR="00B34FDC" w:rsidRPr="00A92131">
        <w:rPr>
          <w:rFonts w:cs="Arial"/>
          <w:sz w:val="22"/>
          <w:szCs w:val="22"/>
        </w:rPr>
        <w:t>the</w:t>
      </w:r>
      <w:r w:rsidRPr="00A92131">
        <w:rPr>
          <w:rFonts w:cs="Arial"/>
          <w:sz w:val="22"/>
          <w:szCs w:val="22"/>
        </w:rPr>
        <w:t xml:space="preserve"> Contracting Authority’s duties under the FOIA or EIR, it may be required to disclose information concerning the </w:t>
      </w:r>
      <w:r w:rsidR="00B34FDC" w:rsidRPr="00A92131">
        <w:rPr>
          <w:rFonts w:cs="Arial"/>
          <w:sz w:val="22"/>
          <w:szCs w:val="22"/>
        </w:rPr>
        <w:t>Mini-Competition</w:t>
      </w:r>
      <w:r w:rsidRPr="00A92131">
        <w:rPr>
          <w:rFonts w:cs="Arial"/>
          <w:sz w:val="22"/>
          <w:szCs w:val="22"/>
        </w:rPr>
        <w:t xml:space="preserve"> process or </w:t>
      </w:r>
      <w:r w:rsidR="00B34FDC" w:rsidRPr="00A92131">
        <w:rPr>
          <w:rFonts w:cs="Arial"/>
          <w:sz w:val="22"/>
          <w:szCs w:val="22"/>
        </w:rPr>
        <w:t>a Contract</w:t>
      </w:r>
      <w:r w:rsidRPr="00A92131">
        <w:rPr>
          <w:rFonts w:cs="Arial"/>
          <w:sz w:val="22"/>
          <w:szCs w:val="22"/>
        </w:rPr>
        <w:t xml:space="preserve"> to anyone who makes a request. </w:t>
      </w:r>
    </w:p>
    <w:p w14:paraId="36E46F87" w14:textId="77777777" w:rsidR="003C0A4F" w:rsidRPr="00A92131" w:rsidRDefault="003C0A4F" w:rsidP="00B34FDC">
      <w:pPr>
        <w:pStyle w:val="Heading1"/>
        <w:rPr>
          <w:rFonts w:cs="Arial"/>
          <w:sz w:val="22"/>
          <w:szCs w:val="22"/>
        </w:rPr>
      </w:pPr>
      <w:r w:rsidRPr="00A92131">
        <w:rPr>
          <w:rFonts w:cs="Arial"/>
          <w:sz w:val="22"/>
          <w:szCs w:val="22"/>
        </w:rPr>
        <w:t>Data Protection Statement</w:t>
      </w:r>
    </w:p>
    <w:p w14:paraId="74975380" w14:textId="66CA87CC"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will collect, hold and use personal data obtained from and about the </w:t>
      </w:r>
      <w:r w:rsidR="00B34FDC" w:rsidRPr="00A92131">
        <w:rPr>
          <w:rFonts w:cs="Arial"/>
          <w:sz w:val="22"/>
          <w:szCs w:val="22"/>
        </w:rPr>
        <w:t>Framework Provider</w:t>
      </w:r>
      <w:r w:rsidRPr="00A92131">
        <w:rPr>
          <w:rFonts w:cs="Arial"/>
          <w:sz w:val="22"/>
          <w:szCs w:val="22"/>
        </w:rPr>
        <w:t xml:space="preserve"> and its staff during the course of the </w:t>
      </w:r>
      <w:r w:rsidR="00B34FDC" w:rsidRPr="00A92131">
        <w:rPr>
          <w:rFonts w:cs="Arial"/>
          <w:sz w:val="22"/>
          <w:szCs w:val="22"/>
        </w:rPr>
        <w:t>Mini-Competition</w:t>
      </w:r>
      <w:r w:rsidRPr="00A92131">
        <w:rPr>
          <w:rFonts w:cs="Arial"/>
          <w:sz w:val="22"/>
          <w:szCs w:val="22"/>
        </w:rPr>
        <w:t xml:space="preserve"> (“</w:t>
      </w:r>
      <w:r w:rsidRPr="00A92131">
        <w:rPr>
          <w:rFonts w:cs="Arial"/>
          <w:b/>
          <w:sz w:val="22"/>
          <w:szCs w:val="22"/>
        </w:rPr>
        <w:t>Personal Data</w:t>
      </w:r>
      <w:r w:rsidRPr="00A92131">
        <w:rPr>
          <w:rFonts w:cs="Arial"/>
          <w:sz w:val="22"/>
          <w:szCs w:val="22"/>
        </w:rPr>
        <w:t xml:space="preserve">”). This makes the Contracting </w:t>
      </w:r>
      <w:r w:rsidR="00B34FDC" w:rsidRPr="00A92131">
        <w:rPr>
          <w:rFonts w:cs="Arial"/>
          <w:sz w:val="22"/>
          <w:szCs w:val="22"/>
        </w:rPr>
        <w:t>Authority</w:t>
      </w:r>
      <w:r w:rsidRPr="00A92131">
        <w:rPr>
          <w:rFonts w:cs="Arial"/>
          <w:sz w:val="22"/>
          <w:szCs w:val="22"/>
        </w:rPr>
        <w:t xml:space="preserve"> a “data controller”. </w:t>
      </w:r>
    </w:p>
    <w:p w14:paraId="6C6B3DF3" w14:textId="507437FF" w:rsidR="003C0A4F" w:rsidRPr="00A92131" w:rsidRDefault="003C0A4F" w:rsidP="001A45FC">
      <w:pPr>
        <w:pStyle w:val="Heading2"/>
        <w:numPr>
          <w:ilvl w:val="0"/>
          <w:numId w:val="7"/>
        </w:numPr>
        <w:rPr>
          <w:rFonts w:cs="Arial"/>
          <w:sz w:val="22"/>
          <w:szCs w:val="22"/>
        </w:rPr>
      </w:pPr>
      <w:r w:rsidRPr="00A92131">
        <w:rPr>
          <w:rFonts w:cs="Arial"/>
          <w:sz w:val="22"/>
          <w:szCs w:val="22"/>
        </w:rPr>
        <w:t xml:space="preserve">The Personal Data provided by the </w:t>
      </w:r>
      <w:r w:rsidR="00B34FDC" w:rsidRPr="00A92131">
        <w:rPr>
          <w:rFonts w:cs="Arial"/>
          <w:sz w:val="22"/>
          <w:szCs w:val="22"/>
        </w:rPr>
        <w:t>Framework Provider</w:t>
      </w:r>
      <w:r w:rsidRPr="00A92131">
        <w:rPr>
          <w:rFonts w:cs="Arial"/>
          <w:sz w:val="22"/>
          <w:szCs w:val="22"/>
        </w:rPr>
        <w:t xml:space="preserve"> to the Contracting </w:t>
      </w:r>
      <w:r w:rsidR="00B34FDC" w:rsidRPr="00A92131">
        <w:rPr>
          <w:rFonts w:cs="Arial"/>
          <w:sz w:val="22"/>
          <w:szCs w:val="22"/>
        </w:rPr>
        <w:t>Authority</w:t>
      </w:r>
      <w:r w:rsidRPr="00A92131">
        <w:rPr>
          <w:rFonts w:cs="Arial"/>
          <w:sz w:val="22"/>
          <w:szCs w:val="22"/>
        </w:rPr>
        <w:t xml:space="preserve"> may include names of individuals and job titles and the information requested </w:t>
      </w:r>
      <w:r w:rsidR="00B34FDC" w:rsidRPr="00A92131">
        <w:rPr>
          <w:rFonts w:cs="Arial"/>
          <w:sz w:val="22"/>
          <w:szCs w:val="22"/>
        </w:rPr>
        <w:t>as part of</w:t>
      </w:r>
      <w:r w:rsidRPr="00A92131">
        <w:rPr>
          <w:rFonts w:cs="Arial"/>
          <w:sz w:val="22"/>
          <w:szCs w:val="22"/>
        </w:rPr>
        <w:t xml:space="preserve"> the </w:t>
      </w:r>
      <w:r w:rsidR="00B34FDC" w:rsidRPr="00A92131">
        <w:rPr>
          <w:rFonts w:cs="Arial"/>
          <w:sz w:val="22"/>
          <w:szCs w:val="22"/>
        </w:rPr>
        <w:t>Mini-Competition</w:t>
      </w:r>
      <w:r w:rsidRPr="00A92131">
        <w:rPr>
          <w:rFonts w:cs="Arial"/>
          <w:sz w:val="22"/>
          <w:szCs w:val="22"/>
        </w:rPr>
        <w:t xml:space="preserve">. Where the </w:t>
      </w:r>
      <w:r w:rsidR="00B34FDC" w:rsidRPr="00A92131">
        <w:rPr>
          <w:rFonts w:cs="Arial"/>
          <w:sz w:val="22"/>
          <w:szCs w:val="22"/>
        </w:rPr>
        <w:t>Framework Provider</w:t>
      </w:r>
      <w:r w:rsidRPr="00A92131">
        <w:rPr>
          <w:rFonts w:cs="Arial"/>
          <w:sz w:val="22"/>
          <w:szCs w:val="22"/>
        </w:rPr>
        <w:t xml:space="preserve"> provides information to the Contracting </w:t>
      </w:r>
      <w:r w:rsidR="00B34FDC" w:rsidRPr="00A92131">
        <w:rPr>
          <w:rFonts w:cs="Arial"/>
          <w:sz w:val="22"/>
          <w:szCs w:val="22"/>
        </w:rPr>
        <w:t>Authority</w:t>
      </w:r>
      <w:r w:rsidRPr="00A92131">
        <w:rPr>
          <w:rFonts w:cs="Arial"/>
          <w:sz w:val="22"/>
          <w:szCs w:val="22"/>
        </w:rPr>
        <w:t xml:space="preserve">, it </w:t>
      </w:r>
      <w:bookmarkStart w:id="51" w:name="_Ref311722657"/>
      <w:r w:rsidRPr="00A92131">
        <w:rPr>
          <w:rFonts w:cs="Arial"/>
          <w:sz w:val="22"/>
          <w:szCs w:val="22"/>
        </w:rPr>
        <w:t>warrants, on a continuing basis, that it has:</w:t>
      </w:r>
      <w:bookmarkEnd w:id="51"/>
    </w:p>
    <w:p w14:paraId="69347535" w14:textId="77777777" w:rsidR="003C0A4F" w:rsidRPr="00A92131" w:rsidRDefault="003C0A4F" w:rsidP="001A45FC">
      <w:pPr>
        <w:pStyle w:val="Heading2"/>
        <w:numPr>
          <w:ilvl w:val="1"/>
          <w:numId w:val="7"/>
        </w:numPr>
        <w:rPr>
          <w:rFonts w:cs="Arial"/>
          <w:sz w:val="22"/>
          <w:szCs w:val="22"/>
        </w:rPr>
      </w:pPr>
      <w:r w:rsidRPr="00A92131">
        <w:rPr>
          <w:rFonts w:cs="Arial"/>
          <w:sz w:val="22"/>
          <w:szCs w:val="22"/>
        </w:rPr>
        <w:t>informed the relevant individuals about the contents of this Data Protection Statement;</w:t>
      </w:r>
    </w:p>
    <w:p w14:paraId="1C815BAE" w14:textId="77777777" w:rsidR="003C0A4F" w:rsidRPr="00A92131" w:rsidRDefault="003C0A4F" w:rsidP="001A45FC">
      <w:pPr>
        <w:pStyle w:val="Heading2"/>
        <w:numPr>
          <w:ilvl w:val="1"/>
          <w:numId w:val="7"/>
        </w:numPr>
        <w:rPr>
          <w:rFonts w:cs="Arial"/>
          <w:sz w:val="22"/>
          <w:szCs w:val="22"/>
        </w:rPr>
      </w:pPr>
      <w:r w:rsidRPr="00A92131">
        <w:rPr>
          <w:rFonts w:cs="Arial"/>
          <w:sz w:val="22"/>
          <w:szCs w:val="22"/>
        </w:rPr>
        <w:t>all requisite authority and has obtained and will maintain all necessary consents required under the General Data Protection Regulation (GDPR) (Regulation (EU) 2016/679), and any applicable national implementing laws as amended from time to time, the Data Protection Act 2018 to the extent that it relates to the processing of personal data and privacy the Privacy and Electronic Communications (EC Directive) Regulations 2003 and all applicable law about the processing of personal data and privacy, including any codes of conduct and guidance issued by the Information Commissioner’s Office) (“the Data Protection Legislation”);  and</w:t>
      </w:r>
    </w:p>
    <w:p w14:paraId="29A6EB7E" w14:textId="1C9CBA85" w:rsidR="003C0A4F" w:rsidRPr="00A92131" w:rsidRDefault="003C0A4F" w:rsidP="001A45FC">
      <w:pPr>
        <w:pStyle w:val="Heading2"/>
        <w:numPr>
          <w:ilvl w:val="1"/>
          <w:numId w:val="7"/>
        </w:numPr>
        <w:rPr>
          <w:rFonts w:cs="Arial"/>
          <w:sz w:val="22"/>
          <w:szCs w:val="22"/>
        </w:rPr>
      </w:pPr>
      <w:r w:rsidRPr="00A92131">
        <w:rPr>
          <w:rFonts w:cs="Arial"/>
          <w:sz w:val="22"/>
          <w:szCs w:val="22"/>
        </w:rPr>
        <w:t xml:space="preserve">otherwise fully complied with all of its obligations under the Data Protection Legislation, in order to disclose to the Contracting </w:t>
      </w:r>
      <w:r w:rsidR="00B34FDC" w:rsidRPr="00A92131">
        <w:rPr>
          <w:rFonts w:cs="Arial"/>
          <w:sz w:val="22"/>
          <w:szCs w:val="22"/>
        </w:rPr>
        <w:t>Authority</w:t>
      </w:r>
      <w:r w:rsidRPr="00A92131">
        <w:rPr>
          <w:rFonts w:cs="Arial"/>
          <w:sz w:val="22"/>
          <w:szCs w:val="22"/>
        </w:rPr>
        <w:t xml:space="preserve"> the Personal Data, and allow the Contracting </w:t>
      </w:r>
      <w:r w:rsidR="00B34FDC" w:rsidRPr="00A92131">
        <w:rPr>
          <w:rFonts w:cs="Arial"/>
          <w:sz w:val="22"/>
          <w:szCs w:val="22"/>
        </w:rPr>
        <w:t>Authority</w:t>
      </w:r>
      <w:r w:rsidRPr="00A92131">
        <w:rPr>
          <w:rFonts w:cs="Arial"/>
          <w:sz w:val="22"/>
          <w:szCs w:val="22"/>
        </w:rPr>
        <w:t xml:space="preserve"> to carry out the </w:t>
      </w:r>
      <w:r w:rsidR="00D761D2">
        <w:rPr>
          <w:rFonts w:cs="Arial"/>
          <w:sz w:val="22"/>
          <w:szCs w:val="22"/>
        </w:rPr>
        <w:t>Mini-Competition</w:t>
      </w:r>
      <w:r w:rsidRPr="00A92131">
        <w:rPr>
          <w:rFonts w:cs="Arial"/>
          <w:sz w:val="22"/>
          <w:szCs w:val="22"/>
        </w:rPr>
        <w:t xml:space="preserve">. The </w:t>
      </w:r>
      <w:r w:rsidR="00B34FDC" w:rsidRPr="00A92131">
        <w:rPr>
          <w:rFonts w:cs="Arial"/>
          <w:sz w:val="22"/>
          <w:szCs w:val="22"/>
        </w:rPr>
        <w:t>Framework Provider</w:t>
      </w:r>
      <w:r w:rsidRPr="00A92131">
        <w:rPr>
          <w:rFonts w:cs="Arial"/>
          <w:sz w:val="22"/>
          <w:szCs w:val="22"/>
        </w:rPr>
        <w:t xml:space="preserve"> shall immediately notify the Contracting </w:t>
      </w:r>
      <w:r w:rsidR="00B34FDC" w:rsidRPr="00A92131">
        <w:rPr>
          <w:rFonts w:cs="Arial"/>
          <w:sz w:val="22"/>
          <w:szCs w:val="22"/>
        </w:rPr>
        <w:t>Authority</w:t>
      </w:r>
      <w:r w:rsidRPr="00A92131">
        <w:rPr>
          <w:rFonts w:cs="Arial"/>
          <w:sz w:val="22"/>
          <w:szCs w:val="22"/>
        </w:rPr>
        <w:t xml:space="preserve"> if the legal basis on which the Personal Data is shared is revoked or changes in a way which would impact on any of the Contracting </w:t>
      </w:r>
      <w:r w:rsidR="00B34FDC" w:rsidRPr="00A92131">
        <w:rPr>
          <w:rFonts w:cs="Arial"/>
          <w:sz w:val="22"/>
          <w:szCs w:val="22"/>
        </w:rPr>
        <w:t>Authority</w:t>
      </w:r>
      <w:r w:rsidRPr="00A92131">
        <w:rPr>
          <w:rFonts w:cs="Arial"/>
          <w:sz w:val="22"/>
          <w:szCs w:val="22"/>
        </w:rPr>
        <w:t>’</w:t>
      </w:r>
      <w:r w:rsidR="00B34FDC" w:rsidRPr="00A92131">
        <w:rPr>
          <w:rFonts w:cs="Arial"/>
          <w:sz w:val="22"/>
          <w:szCs w:val="22"/>
        </w:rPr>
        <w:t>s</w:t>
      </w:r>
      <w:r w:rsidRPr="00A92131">
        <w:rPr>
          <w:rFonts w:cs="Arial"/>
          <w:sz w:val="22"/>
          <w:szCs w:val="22"/>
        </w:rPr>
        <w:t xml:space="preserve"> rights or obligations in relation to such Personal Data.</w:t>
      </w:r>
    </w:p>
    <w:p w14:paraId="3DFB6199" w14:textId="77777777" w:rsidR="00B34FDC" w:rsidRPr="00A92131" w:rsidRDefault="003C0A4F" w:rsidP="001A45FC">
      <w:pPr>
        <w:pStyle w:val="Heading2"/>
        <w:numPr>
          <w:ilvl w:val="0"/>
          <w:numId w:val="7"/>
        </w:numPr>
        <w:rPr>
          <w:rFonts w:cs="Arial"/>
          <w:sz w:val="22"/>
          <w:szCs w:val="22"/>
        </w:rPr>
      </w:pPr>
      <w:r w:rsidRPr="00A92131">
        <w:rPr>
          <w:rFonts w:cs="Arial"/>
          <w:sz w:val="22"/>
          <w:szCs w:val="22"/>
        </w:rPr>
        <w:t xml:space="preserve">From time to time, the Contracting </w:t>
      </w:r>
      <w:r w:rsidR="00B34FDC" w:rsidRPr="00A92131">
        <w:rPr>
          <w:rFonts w:cs="Arial"/>
          <w:sz w:val="22"/>
          <w:szCs w:val="22"/>
        </w:rPr>
        <w:t>Authority</w:t>
      </w:r>
      <w:r w:rsidRPr="00A92131">
        <w:rPr>
          <w:rFonts w:cs="Arial"/>
          <w:sz w:val="22"/>
          <w:szCs w:val="22"/>
        </w:rPr>
        <w:t xml:space="preserve"> may share the Personal Data with third parties, such as auditors, legal advisers and financial advisers. </w:t>
      </w:r>
    </w:p>
    <w:p w14:paraId="454C034D" w14:textId="054DD279" w:rsidR="00B34FDC" w:rsidRPr="00A92131" w:rsidRDefault="003C0A4F" w:rsidP="001A45FC">
      <w:pPr>
        <w:pStyle w:val="Heading2"/>
        <w:numPr>
          <w:ilvl w:val="0"/>
          <w:numId w:val="7"/>
        </w:numPr>
        <w:rPr>
          <w:rFonts w:cs="Arial"/>
          <w:sz w:val="22"/>
          <w:szCs w:val="22"/>
        </w:rPr>
      </w:pPr>
      <w:r w:rsidRPr="00A92131">
        <w:rPr>
          <w:rFonts w:cs="Arial"/>
          <w:sz w:val="22"/>
          <w:szCs w:val="22"/>
        </w:rPr>
        <w:t xml:space="preserve">The Contracting </w:t>
      </w:r>
      <w:r w:rsidR="00B34FDC" w:rsidRPr="00A92131">
        <w:rPr>
          <w:rFonts w:cs="Arial"/>
          <w:sz w:val="22"/>
          <w:szCs w:val="22"/>
        </w:rPr>
        <w:t>Authority</w:t>
      </w:r>
      <w:r w:rsidRPr="00A92131">
        <w:rPr>
          <w:rFonts w:cs="Arial"/>
          <w:sz w:val="22"/>
          <w:szCs w:val="22"/>
        </w:rPr>
        <w:t xml:space="preserve"> will only keep the Personal Data for as long as reasonably necessary</w:t>
      </w:r>
      <w:r w:rsidR="001A45FC" w:rsidRPr="00A92131">
        <w:rPr>
          <w:rFonts w:cs="Arial"/>
          <w:sz w:val="22"/>
          <w:szCs w:val="22"/>
        </w:rPr>
        <w:t>.</w:t>
      </w:r>
      <w:r w:rsidRPr="00A92131">
        <w:rPr>
          <w:rFonts w:cs="Arial"/>
          <w:sz w:val="22"/>
          <w:szCs w:val="22"/>
        </w:rPr>
        <w:t xml:space="preserve"> </w:t>
      </w:r>
    </w:p>
    <w:p w14:paraId="189A7A1B" w14:textId="77777777" w:rsidR="00203A4F" w:rsidRPr="00A92131" w:rsidRDefault="00203A4F" w:rsidP="00203A4F">
      <w:pPr>
        <w:pStyle w:val="Heading1"/>
        <w:rPr>
          <w:rFonts w:cs="Arial"/>
          <w:sz w:val="22"/>
          <w:szCs w:val="22"/>
        </w:rPr>
      </w:pPr>
      <w:r w:rsidRPr="00A92131">
        <w:rPr>
          <w:rFonts w:cs="Arial"/>
          <w:sz w:val="22"/>
          <w:szCs w:val="22"/>
        </w:rPr>
        <w:t>TUPE AND PENSIONS</w:t>
      </w:r>
    </w:p>
    <w:p w14:paraId="794B2FC7" w14:textId="159017DE" w:rsidR="00203A4F" w:rsidRPr="00A92131" w:rsidRDefault="00203A4F" w:rsidP="001A45FC">
      <w:pPr>
        <w:pStyle w:val="Heading2"/>
        <w:numPr>
          <w:ilvl w:val="0"/>
          <w:numId w:val="7"/>
        </w:numPr>
        <w:rPr>
          <w:rFonts w:cs="Arial"/>
          <w:sz w:val="22"/>
          <w:szCs w:val="22"/>
        </w:rPr>
      </w:pPr>
      <w:r w:rsidRPr="00A92131">
        <w:rPr>
          <w:rFonts w:cs="Arial"/>
          <w:sz w:val="22"/>
          <w:szCs w:val="22"/>
        </w:rPr>
        <w:t>Framework Providers must satisfy themselves as to whether or not the Transfer of Undertakings (Protection of Employment) Regulations 2006 ("</w:t>
      </w:r>
      <w:r w:rsidRPr="00A92131">
        <w:rPr>
          <w:rFonts w:cs="Arial"/>
          <w:b/>
          <w:sz w:val="22"/>
          <w:szCs w:val="22"/>
        </w:rPr>
        <w:t>TUPE</w:t>
      </w:r>
      <w:r w:rsidRPr="00A92131">
        <w:rPr>
          <w:rFonts w:cs="Arial"/>
          <w:sz w:val="22"/>
          <w:szCs w:val="22"/>
        </w:rPr>
        <w:t xml:space="preserve">") will apply in respect of any Contract. </w:t>
      </w:r>
    </w:p>
    <w:p w14:paraId="5474DA8E" w14:textId="61B77752" w:rsidR="00203A4F" w:rsidRPr="00A92131" w:rsidRDefault="00203A4F" w:rsidP="001A45FC">
      <w:pPr>
        <w:pStyle w:val="Heading2"/>
        <w:numPr>
          <w:ilvl w:val="0"/>
          <w:numId w:val="7"/>
        </w:numPr>
        <w:rPr>
          <w:rFonts w:cs="Arial"/>
          <w:sz w:val="22"/>
          <w:szCs w:val="22"/>
        </w:rPr>
      </w:pPr>
      <w:r w:rsidRPr="00A92131">
        <w:rPr>
          <w:rFonts w:cs="Arial"/>
          <w:sz w:val="22"/>
          <w:szCs w:val="22"/>
        </w:rPr>
        <w:t>The Contracting Authority does not make any representations as to the TUPE position in the case of any specific Contract; nor does it give or offer any warranty or indemnity as to the TUPE position and/or any liabilities that may arise therefrom.</w:t>
      </w:r>
    </w:p>
    <w:p w14:paraId="66F80166" w14:textId="77777777" w:rsidR="00C61E5B" w:rsidRPr="00A92131" w:rsidRDefault="00C61E5B" w:rsidP="00203A4F">
      <w:pPr>
        <w:pStyle w:val="Heading1"/>
        <w:ind w:left="720" w:hanging="720"/>
        <w:rPr>
          <w:rFonts w:cs="Arial"/>
          <w:sz w:val="22"/>
          <w:szCs w:val="22"/>
        </w:rPr>
      </w:pPr>
    </w:p>
    <w:p w14:paraId="535A8A28" w14:textId="77777777" w:rsidR="00C61E5B" w:rsidRPr="00A92131" w:rsidRDefault="00C61E5B" w:rsidP="004C6710">
      <w:pPr>
        <w:rPr>
          <w:rFonts w:ascii="Arial" w:hAnsi="Arial" w:cs="Arial"/>
          <w:b/>
        </w:rPr>
      </w:pPr>
    </w:p>
    <w:p w14:paraId="53731425" w14:textId="77777777" w:rsidR="00C61E5B" w:rsidRPr="00A92131" w:rsidRDefault="00C61E5B" w:rsidP="004C6710">
      <w:pPr>
        <w:rPr>
          <w:rFonts w:ascii="Arial" w:hAnsi="Arial" w:cs="Arial"/>
          <w:b/>
        </w:rPr>
      </w:pPr>
    </w:p>
    <w:p w14:paraId="00D8B3B3" w14:textId="77777777" w:rsidR="00C61E5B" w:rsidRPr="00A92131" w:rsidRDefault="00C61E5B" w:rsidP="004C6710">
      <w:pPr>
        <w:rPr>
          <w:rFonts w:ascii="Arial" w:hAnsi="Arial" w:cs="Arial"/>
          <w:b/>
        </w:rPr>
      </w:pPr>
    </w:p>
    <w:p w14:paraId="0C447E04" w14:textId="77777777" w:rsidR="00CE0C35" w:rsidRPr="00A92131" w:rsidRDefault="00CE0C35" w:rsidP="004C6710">
      <w:pPr>
        <w:rPr>
          <w:rFonts w:ascii="Arial" w:hAnsi="Arial" w:cs="Arial"/>
          <w:b/>
          <w:u w:val="single"/>
        </w:rPr>
      </w:pPr>
    </w:p>
    <w:p w14:paraId="3AA30AFD" w14:textId="77777777" w:rsidR="00CE0C35" w:rsidRPr="00A92131" w:rsidRDefault="00CE0C35" w:rsidP="004C6710">
      <w:pPr>
        <w:rPr>
          <w:rFonts w:ascii="Arial" w:hAnsi="Arial" w:cs="Arial"/>
          <w:b/>
          <w:u w:val="single"/>
        </w:rPr>
      </w:pPr>
    </w:p>
    <w:sectPr w:rsidR="00CE0C35" w:rsidRPr="00A92131" w:rsidSect="006E1174">
      <w:headerReference w:type="default" r:id="rId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A5753" w14:textId="77777777" w:rsidR="004F3E5A" w:rsidRDefault="004F3E5A" w:rsidP="001E7C8F">
      <w:pPr>
        <w:spacing w:after="0" w:line="240" w:lineRule="auto"/>
      </w:pPr>
      <w:r>
        <w:separator/>
      </w:r>
    </w:p>
  </w:endnote>
  <w:endnote w:type="continuationSeparator" w:id="0">
    <w:p w14:paraId="287691BC" w14:textId="77777777" w:rsidR="004F3E5A" w:rsidRDefault="004F3E5A" w:rsidP="001E7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DC9DD" w14:textId="77777777" w:rsidR="004F3E5A" w:rsidRDefault="004F3E5A" w:rsidP="001E7C8F">
      <w:pPr>
        <w:spacing w:after="0" w:line="240" w:lineRule="auto"/>
      </w:pPr>
      <w:r>
        <w:separator/>
      </w:r>
    </w:p>
  </w:footnote>
  <w:footnote w:type="continuationSeparator" w:id="0">
    <w:p w14:paraId="21A61444" w14:textId="77777777" w:rsidR="004F3E5A" w:rsidRDefault="004F3E5A" w:rsidP="001E7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EC108" w14:textId="150DD6EB" w:rsidR="00034539" w:rsidRDefault="00034539" w:rsidP="001E7C8F">
    <w:pPr>
      <w:pStyle w:val="Header"/>
      <w:jc w:val="right"/>
    </w:pPr>
  </w:p>
  <w:p w14:paraId="19F02327" w14:textId="77777777" w:rsidR="00034539" w:rsidRDefault="000345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2706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513D1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E61A26"/>
    <w:multiLevelType w:val="multilevel"/>
    <w:tmpl w:val="4A7CF494"/>
    <w:lvl w:ilvl="0">
      <w:start w:val="1"/>
      <w:numFmt w:val="decimal"/>
      <w:lvlText w:val="%1."/>
      <w:lvlJc w:val="left"/>
      <w:pPr>
        <w:ind w:left="360" w:hanging="360"/>
      </w:pPr>
      <w:rPr>
        <w:rFonts w:hint="default"/>
        <w:b w:val="0"/>
        <w:i w:val="0"/>
        <w:sz w:val="20"/>
      </w:rPr>
    </w:lvl>
    <w:lvl w:ilvl="1">
      <w:start w:val="1"/>
      <w:numFmt w:val="bullet"/>
      <w:lvlText w:val=""/>
      <w:lvlJc w:val="left"/>
      <w:pPr>
        <w:ind w:left="792" w:hanging="432"/>
      </w:pPr>
      <w:rPr>
        <w:rFonts w:ascii="Symbol" w:hAnsi="Symbol" w:hint="default"/>
        <w:b/>
        <w:i w:val="0"/>
        <w:color w:val="auto"/>
        <w:sz w:val="20"/>
      </w:rPr>
    </w:lvl>
    <w:lvl w:ilvl="2">
      <w:start w:val="1"/>
      <w:numFmt w:val="decimal"/>
      <w:lvlText w:val="%1.%2.%3."/>
      <w:lvlJc w:val="left"/>
      <w:pPr>
        <w:ind w:left="1224" w:hanging="504"/>
      </w:pPr>
      <w:rPr>
        <w:rFonts w:hint="default"/>
        <w:b w:val="0"/>
        <w:i w:val="0"/>
        <w:color w:val="auto"/>
        <w:sz w:val="20"/>
      </w:rPr>
    </w:lvl>
    <w:lvl w:ilvl="3">
      <w:start w:val="1"/>
      <w:numFmt w:val="decimal"/>
      <w:lvlText w:val="%1.%2.%3.%4."/>
      <w:lvlJc w:val="left"/>
      <w:pPr>
        <w:ind w:left="1728" w:hanging="648"/>
      </w:pPr>
      <w:rPr>
        <w:rFonts w:hint="default"/>
        <w:b w:val="0"/>
        <w:color w:val="auto"/>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3" w15:restartNumberingAfterBreak="0">
    <w:nsid w:val="1E0C7219"/>
    <w:multiLevelType w:val="multilevel"/>
    <w:tmpl w:val="A4E8C534"/>
    <w:lvl w:ilvl="0">
      <w:start w:val="5"/>
      <w:numFmt w:val="decimal"/>
      <w:lvlText w:val="%1."/>
      <w:lvlJc w:val="left"/>
      <w:pPr>
        <w:ind w:left="360" w:hanging="360"/>
      </w:pPr>
      <w:rPr>
        <w:rFonts w:hint="default"/>
        <w:b/>
        <w:i w:val="0"/>
        <w:sz w:val="20"/>
      </w:rPr>
    </w:lvl>
    <w:lvl w:ilvl="1">
      <w:start w:val="1"/>
      <w:numFmt w:val="bullet"/>
      <w:lvlText w:val=""/>
      <w:lvlJc w:val="left"/>
      <w:pPr>
        <w:ind w:left="792" w:hanging="432"/>
      </w:pPr>
      <w:rPr>
        <w:rFonts w:ascii="Symbol" w:hAnsi="Symbol" w:hint="default"/>
        <w:b/>
        <w:i w:val="0"/>
        <w:color w:val="auto"/>
        <w:sz w:val="20"/>
      </w:rPr>
    </w:lvl>
    <w:lvl w:ilvl="2">
      <w:start w:val="1"/>
      <w:numFmt w:val="decimal"/>
      <w:lvlText w:val="%1.%2.%3."/>
      <w:lvlJc w:val="left"/>
      <w:pPr>
        <w:ind w:left="1224" w:hanging="504"/>
      </w:pPr>
      <w:rPr>
        <w:rFonts w:hint="default"/>
        <w:b w:val="0"/>
        <w:i w:val="0"/>
        <w:color w:val="auto"/>
        <w:sz w:val="20"/>
      </w:rPr>
    </w:lvl>
    <w:lvl w:ilvl="3">
      <w:start w:val="1"/>
      <w:numFmt w:val="decimal"/>
      <w:lvlText w:val="%1.%2.%3.%4."/>
      <w:lvlJc w:val="left"/>
      <w:pPr>
        <w:ind w:left="1728" w:hanging="648"/>
      </w:pPr>
      <w:rPr>
        <w:rFonts w:hint="default"/>
        <w:b w:val="0"/>
        <w:color w:val="auto"/>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4" w15:restartNumberingAfterBreak="0">
    <w:nsid w:val="31D62F0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647791"/>
    <w:multiLevelType w:val="hybridMultilevel"/>
    <w:tmpl w:val="831E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ED6771"/>
    <w:multiLevelType w:val="multilevel"/>
    <w:tmpl w:val="15442BAA"/>
    <w:lvl w:ilvl="0">
      <w:start w:val="1"/>
      <w:numFmt w:val="lowerLetter"/>
      <w:pStyle w:val="StyleOutlinenumberedComplexBold"/>
      <w:lvlText w:val="%1."/>
      <w:lvlJc w:val="left"/>
      <w:pPr>
        <w:tabs>
          <w:tab w:val="num" w:pos="1440"/>
        </w:tabs>
        <w:ind w:left="1440" w:hanging="360"/>
      </w:pPr>
      <w:rPr>
        <w:rFonts w:ascii="Arial" w:hAnsi="Arial" w:cs="Courier New" w:hint="default"/>
        <w:b w:val="0"/>
        <w:bCs/>
        <w:i w:val="0"/>
        <w:sz w:val="22"/>
        <w:szCs w:val="22"/>
      </w:rPr>
    </w:lvl>
    <w:lvl w:ilvl="1">
      <w:start w:val="1"/>
      <w:numFmt w:val="upperRoman"/>
      <w:lvlText w:val="%2."/>
      <w:lvlJc w:val="right"/>
      <w:pPr>
        <w:tabs>
          <w:tab w:val="num" w:pos="1980"/>
        </w:tabs>
        <w:ind w:left="1980" w:hanging="180"/>
      </w:pPr>
      <w:rPr>
        <w:rFonts w:hint="default"/>
        <w:b w:val="0"/>
        <w:bCs/>
        <w:i w:val="0"/>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 w15:restartNumberingAfterBreak="0">
    <w:nsid w:val="3E1E4D9A"/>
    <w:multiLevelType w:val="multilevel"/>
    <w:tmpl w:val="8E20FD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Body2"/>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A3B06FA"/>
    <w:multiLevelType w:val="hybridMultilevel"/>
    <w:tmpl w:val="8F505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54741A"/>
    <w:multiLevelType w:val="multilevel"/>
    <w:tmpl w:val="1004AEE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8EF190C"/>
    <w:multiLevelType w:val="hybridMultilevel"/>
    <w:tmpl w:val="672C5C3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787184"/>
    <w:multiLevelType w:val="multilevel"/>
    <w:tmpl w:val="8B7A3580"/>
    <w:lvl w:ilvl="0">
      <w:start w:val="1"/>
      <w:numFmt w:val="decimal"/>
      <w:lvlText w:val="%1."/>
      <w:lvlJc w:val="left"/>
      <w:pPr>
        <w:tabs>
          <w:tab w:val="num" w:pos="851"/>
        </w:tabs>
        <w:ind w:left="851" w:hanging="851"/>
      </w:pPr>
      <w:rPr>
        <w:rFonts w:ascii="Arial" w:hAnsi="Arial" w:cs="Arial" w:hint="default"/>
        <w:b w:val="0"/>
        <w:i w:val="0"/>
        <w:strike w:val="0"/>
        <w:dstrike w:val="0"/>
        <w:sz w:val="22"/>
        <w:szCs w:val="22"/>
        <w:u w:val="none"/>
        <w:effect w:val="none"/>
      </w:rPr>
    </w:lvl>
    <w:lvl w:ilvl="1">
      <w:start w:val="1"/>
      <w:numFmt w:val="decimal"/>
      <w:lvlText w:val="%1.%2"/>
      <w:lvlJc w:val="left"/>
      <w:pPr>
        <w:tabs>
          <w:tab w:val="num" w:pos="851"/>
        </w:tabs>
        <w:ind w:left="851" w:hanging="851"/>
      </w:pPr>
      <w:rPr>
        <w:b w:val="0"/>
        <w:i w:val="0"/>
        <w:strike w:val="0"/>
        <w:dstrike w:val="0"/>
        <w:u w:val="none"/>
        <w:effect w:val="none"/>
      </w:rPr>
    </w:lvl>
    <w:lvl w:ilvl="2">
      <w:start w:val="1"/>
      <w:numFmt w:val="decimal"/>
      <w:lvlText w:val="%1.%2.%3"/>
      <w:lvlJc w:val="left"/>
      <w:pPr>
        <w:tabs>
          <w:tab w:val="num" w:pos="1702"/>
        </w:tabs>
        <w:ind w:left="1702" w:hanging="992"/>
      </w:pPr>
      <w:rPr>
        <w:b w:val="0"/>
        <w:i w:val="0"/>
        <w:strike w:val="0"/>
        <w:dstrike w:val="0"/>
        <w:u w:val="none"/>
        <w:effect w:val="none"/>
      </w:rPr>
    </w:lvl>
    <w:lvl w:ilvl="3">
      <w:start w:val="1"/>
      <w:numFmt w:val="decimal"/>
      <w:lvlText w:val="%1.%2.%3.%4"/>
      <w:lvlJc w:val="left"/>
      <w:pPr>
        <w:tabs>
          <w:tab w:val="num" w:pos="3119"/>
        </w:tabs>
        <w:ind w:left="3119" w:hanging="1276"/>
      </w:pPr>
      <w:rPr>
        <w:b w:val="0"/>
        <w:i w:val="0"/>
        <w:strike w:val="0"/>
        <w:dstrike w:val="0"/>
        <w:u w:val="none"/>
        <w:effect w:val="none"/>
      </w:rPr>
    </w:lvl>
    <w:lvl w:ilvl="4">
      <w:start w:val="1"/>
      <w:numFmt w:val="lowerLetter"/>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2" w15:restartNumberingAfterBreak="0">
    <w:nsid w:val="63B139D3"/>
    <w:multiLevelType w:val="multilevel"/>
    <w:tmpl w:val="9684BAA6"/>
    <w:lvl w:ilvl="0">
      <w:start w:val="1"/>
      <w:numFmt w:val="decimal"/>
      <w:lvlText w:val="%1."/>
      <w:lvlJc w:val="left"/>
      <w:pPr>
        <w:ind w:left="360" w:hanging="360"/>
      </w:pPr>
      <w:rPr>
        <w:rFonts w:hint="default"/>
        <w:b/>
        <w:i w:val="0"/>
        <w:sz w:val="20"/>
      </w:rPr>
    </w:lvl>
    <w:lvl w:ilvl="1">
      <w:start w:val="1"/>
      <w:numFmt w:val="bullet"/>
      <w:lvlText w:val=""/>
      <w:lvlJc w:val="left"/>
      <w:pPr>
        <w:ind w:left="792" w:hanging="432"/>
      </w:pPr>
      <w:rPr>
        <w:rFonts w:ascii="Symbol" w:hAnsi="Symbol" w:hint="default"/>
        <w:b/>
        <w:i w:val="0"/>
        <w:color w:val="auto"/>
        <w:sz w:val="20"/>
      </w:rPr>
    </w:lvl>
    <w:lvl w:ilvl="2">
      <w:start w:val="1"/>
      <w:numFmt w:val="decimal"/>
      <w:lvlText w:val="%1.%2.%3."/>
      <w:lvlJc w:val="left"/>
      <w:pPr>
        <w:ind w:left="1224" w:hanging="504"/>
      </w:pPr>
      <w:rPr>
        <w:rFonts w:hint="default"/>
        <w:b w:val="0"/>
        <w:i w:val="0"/>
        <w:color w:val="auto"/>
        <w:sz w:val="20"/>
      </w:rPr>
    </w:lvl>
    <w:lvl w:ilvl="3">
      <w:start w:val="1"/>
      <w:numFmt w:val="decimal"/>
      <w:lvlText w:val="%1.%2.%3.%4."/>
      <w:lvlJc w:val="left"/>
      <w:pPr>
        <w:ind w:left="1728" w:hanging="648"/>
      </w:pPr>
      <w:rPr>
        <w:rFonts w:hint="default"/>
        <w:b w:val="0"/>
        <w:color w:val="auto"/>
        <w:sz w:val="20"/>
      </w:rPr>
    </w:lvl>
    <w:lvl w:ilvl="4">
      <w:start w:val="1"/>
      <w:numFmt w:val="decimal"/>
      <w:lvlText w:val="%1.%2.%3.%4.%5."/>
      <w:lvlJc w:val="left"/>
      <w:pPr>
        <w:ind w:left="2232" w:hanging="792"/>
      </w:pPr>
      <w:rPr>
        <w:rFonts w:hint="default"/>
        <w:sz w:val="20"/>
      </w:rPr>
    </w:lvl>
    <w:lvl w:ilvl="5">
      <w:start w:val="1"/>
      <w:numFmt w:val="decimal"/>
      <w:lvlText w:val="%1.%2.%3.%4.%5.%6."/>
      <w:lvlJc w:val="left"/>
      <w:pPr>
        <w:ind w:left="2736" w:hanging="936"/>
      </w:pPr>
      <w:rPr>
        <w:rFonts w:hint="default"/>
        <w:sz w:val="20"/>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3" w15:restartNumberingAfterBreak="0">
    <w:nsid w:val="6798042B"/>
    <w:multiLevelType w:val="hybridMultilevel"/>
    <w:tmpl w:val="9E103D80"/>
    <w:lvl w:ilvl="0" w:tplc="03A4FB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023680"/>
    <w:multiLevelType w:val="hybridMultilevel"/>
    <w:tmpl w:val="3B4E6E32"/>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5" w15:restartNumberingAfterBreak="0">
    <w:nsid w:val="72057361"/>
    <w:multiLevelType w:val="multilevel"/>
    <w:tmpl w:val="080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16" w15:restartNumberingAfterBreak="0">
    <w:nsid w:val="72905DB6"/>
    <w:multiLevelType w:val="hybridMultilevel"/>
    <w:tmpl w:val="30E2B93C"/>
    <w:lvl w:ilvl="0" w:tplc="BC7674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5"/>
  </w:num>
  <w:num w:numId="3">
    <w:abstractNumId w:val="8"/>
  </w:num>
  <w:num w:numId="4">
    <w:abstractNumId w:val="16"/>
  </w:num>
  <w:num w:numId="5">
    <w:abstractNumId w:val="1"/>
  </w:num>
  <w:num w:numId="6">
    <w:abstractNumId w:val="13"/>
  </w:num>
  <w:num w:numId="7">
    <w:abstractNumId w:val="2"/>
  </w:num>
  <w:num w:numId="8">
    <w:abstractNumId w:val="9"/>
  </w:num>
  <w:num w:numId="9">
    <w:abstractNumId w:val="6"/>
  </w:num>
  <w:num w:numId="10">
    <w:abstractNumId w:val="15"/>
  </w:num>
  <w:num w:numId="11">
    <w:abstractNumId w:val="4"/>
  </w:num>
  <w:num w:numId="12">
    <w:abstractNumId w:val="7"/>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0"/>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8F"/>
    <w:rsid w:val="00024B38"/>
    <w:rsid w:val="00034539"/>
    <w:rsid w:val="000C4B02"/>
    <w:rsid w:val="000D2E1A"/>
    <w:rsid w:val="000E1CE0"/>
    <w:rsid w:val="00144F33"/>
    <w:rsid w:val="001455B3"/>
    <w:rsid w:val="00147DF3"/>
    <w:rsid w:val="00151BBA"/>
    <w:rsid w:val="001A45FC"/>
    <w:rsid w:val="001C6A81"/>
    <w:rsid w:val="001D1C57"/>
    <w:rsid w:val="001E15C1"/>
    <w:rsid w:val="001E4F21"/>
    <w:rsid w:val="001E7C8F"/>
    <w:rsid w:val="00203A4F"/>
    <w:rsid w:val="00216494"/>
    <w:rsid w:val="002424E2"/>
    <w:rsid w:val="002464E2"/>
    <w:rsid w:val="002E7479"/>
    <w:rsid w:val="002F22F2"/>
    <w:rsid w:val="00314A1E"/>
    <w:rsid w:val="00333209"/>
    <w:rsid w:val="00347738"/>
    <w:rsid w:val="00374A2E"/>
    <w:rsid w:val="003A3FF9"/>
    <w:rsid w:val="003B4219"/>
    <w:rsid w:val="003C0A4F"/>
    <w:rsid w:val="003C50B2"/>
    <w:rsid w:val="003E2EDA"/>
    <w:rsid w:val="0040463E"/>
    <w:rsid w:val="0047107B"/>
    <w:rsid w:val="004B4C3D"/>
    <w:rsid w:val="004B673E"/>
    <w:rsid w:val="004C057F"/>
    <w:rsid w:val="004C6710"/>
    <w:rsid w:val="004F3E5A"/>
    <w:rsid w:val="005548A6"/>
    <w:rsid w:val="00581379"/>
    <w:rsid w:val="00581471"/>
    <w:rsid w:val="005C6DDA"/>
    <w:rsid w:val="005D352A"/>
    <w:rsid w:val="005D4570"/>
    <w:rsid w:val="005D7E09"/>
    <w:rsid w:val="00621387"/>
    <w:rsid w:val="00636C57"/>
    <w:rsid w:val="00661960"/>
    <w:rsid w:val="0066539E"/>
    <w:rsid w:val="00680125"/>
    <w:rsid w:val="00693F70"/>
    <w:rsid w:val="006A2562"/>
    <w:rsid w:val="006B4F3A"/>
    <w:rsid w:val="006C176F"/>
    <w:rsid w:val="006D682E"/>
    <w:rsid w:val="006E1174"/>
    <w:rsid w:val="006E22C4"/>
    <w:rsid w:val="006F7552"/>
    <w:rsid w:val="00743347"/>
    <w:rsid w:val="0076111F"/>
    <w:rsid w:val="00773B06"/>
    <w:rsid w:val="007A5265"/>
    <w:rsid w:val="007B6970"/>
    <w:rsid w:val="007C6A70"/>
    <w:rsid w:val="007F1453"/>
    <w:rsid w:val="008021B2"/>
    <w:rsid w:val="00816DB3"/>
    <w:rsid w:val="0089024C"/>
    <w:rsid w:val="00895FF8"/>
    <w:rsid w:val="008A240E"/>
    <w:rsid w:val="008C6C20"/>
    <w:rsid w:val="008C7C77"/>
    <w:rsid w:val="00914B60"/>
    <w:rsid w:val="00914FDD"/>
    <w:rsid w:val="009260A1"/>
    <w:rsid w:val="00961EC3"/>
    <w:rsid w:val="009630CD"/>
    <w:rsid w:val="009762E7"/>
    <w:rsid w:val="00987981"/>
    <w:rsid w:val="00987C01"/>
    <w:rsid w:val="009921CB"/>
    <w:rsid w:val="00A75939"/>
    <w:rsid w:val="00A769E6"/>
    <w:rsid w:val="00A92131"/>
    <w:rsid w:val="00AA4792"/>
    <w:rsid w:val="00AB4ACB"/>
    <w:rsid w:val="00AC7869"/>
    <w:rsid w:val="00AE338E"/>
    <w:rsid w:val="00AF1AF9"/>
    <w:rsid w:val="00B2474E"/>
    <w:rsid w:val="00B276DD"/>
    <w:rsid w:val="00B34FDC"/>
    <w:rsid w:val="00B425F0"/>
    <w:rsid w:val="00B44916"/>
    <w:rsid w:val="00B70F83"/>
    <w:rsid w:val="00B92A2A"/>
    <w:rsid w:val="00BE54CA"/>
    <w:rsid w:val="00C463D9"/>
    <w:rsid w:val="00C61E5B"/>
    <w:rsid w:val="00C74925"/>
    <w:rsid w:val="00C82B7B"/>
    <w:rsid w:val="00CA17A0"/>
    <w:rsid w:val="00CC3C64"/>
    <w:rsid w:val="00CE0C35"/>
    <w:rsid w:val="00CF01D7"/>
    <w:rsid w:val="00D27463"/>
    <w:rsid w:val="00D309B1"/>
    <w:rsid w:val="00D32C1E"/>
    <w:rsid w:val="00D524DD"/>
    <w:rsid w:val="00D70567"/>
    <w:rsid w:val="00D738AB"/>
    <w:rsid w:val="00D761D2"/>
    <w:rsid w:val="00D81131"/>
    <w:rsid w:val="00DA5A2C"/>
    <w:rsid w:val="00DD25A4"/>
    <w:rsid w:val="00E044D6"/>
    <w:rsid w:val="00E20CF4"/>
    <w:rsid w:val="00E5288F"/>
    <w:rsid w:val="00E84DD3"/>
    <w:rsid w:val="00E93014"/>
    <w:rsid w:val="00EB30F0"/>
    <w:rsid w:val="00EB3DAA"/>
    <w:rsid w:val="00ED37BF"/>
    <w:rsid w:val="00EE4CBB"/>
    <w:rsid w:val="00F034B6"/>
    <w:rsid w:val="00F10104"/>
    <w:rsid w:val="00F152F8"/>
    <w:rsid w:val="00F3499B"/>
    <w:rsid w:val="00F41B46"/>
    <w:rsid w:val="00FC2B8A"/>
    <w:rsid w:val="00FD6629"/>
    <w:rsid w:val="00FE04B0"/>
    <w:rsid w:val="00FE6A4A"/>
    <w:rsid w:val="00FF5A76"/>
    <w:rsid w:val="00FF64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62F57"/>
  <w15:chartTrackingRefBased/>
  <w15:docId w15:val="{C31A72D2-D0F5-4314-9947-DD2851B75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B02"/>
  </w:style>
  <w:style w:type="paragraph" w:styleId="Heading1">
    <w:name w:val="heading 1"/>
    <w:basedOn w:val="Normal"/>
    <w:next w:val="Body1"/>
    <w:link w:val="Heading1Char"/>
    <w:qFormat/>
    <w:rsid w:val="003C0A4F"/>
    <w:pPr>
      <w:tabs>
        <w:tab w:val="left" w:pos="720"/>
      </w:tabs>
      <w:spacing w:before="200" w:after="60" w:line="240" w:lineRule="auto"/>
      <w:jc w:val="both"/>
      <w:outlineLvl w:val="0"/>
    </w:pPr>
    <w:rPr>
      <w:rFonts w:ascii="Arial" w:eastAsia="Times New Roman" w:hAnsi="Arial" w:cs="Times New Roman"/>
      <w:b/>
      <w:caps/>
      <w:sz w:val="20"/>
      <w:szCs w:val="20"/>
      <w:lang w:eastAsia="en-GB"/>
    </w:rPr>
  </w:style>
  <w:style w:type="paragraph" w:styleId="Heading2">
    <w:name w:val="heading 2"/>
    <w:basedOn w:val="Normal"/>
    <w:next w:val="Body2"/>
    <w:link w:val="Heading2Char"/>
    <w:qFormat/>
    <w:rsid w:val="003C0A4F"/>
    <w:pPr>
      <w:spacing w:before="200" w:after="60" w:line="240" w:lineRule="auto"/>
      <w:jc w:val="both"/>
      <w:outlineLvl w:val="1"/>
    </w:pPr>
    <w:rPr>
      <w:rFonts w:ascii="Arial" w:eastAsia="Times New Roman" w:hAnsi="Arial" w:cs="Times New Roman"/>
      <w:sz w:val="20"/>
      <w:szCs w:val="20"/>
      <w:lang w:eastAsia="en-GB"/>
    </w:rPr>
  </w:style>
  <w:style w:type="paragraph" w:styleId="Heading3">
    <w:name w:val="heading 3"/>
    <w:basedOn w:val="Normal"/>
    <w:next w:val="Body3"/>
    <w:link w:val="Heading3Char"/>
    <w:qFormat/>
    <w:rsid w:val="003C0A4F"/>
    <w:pPr>
      <w:spacing w:before="200" w:after="60" w:line="240" w:lineRule="auto"/>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qFormat/>
    <w:rsid w:val="003C0A4F"/>
    <w:pPr>
      <w:tabs>
        <w:tab w:val="left" w:pos="3113"/>
      </w:tabs>
      <w:spacing w:before="200" w:after="60" w:line="240" w:lineRule="auto"/>
      <w:jc w:val="both"/>
      <w:outlineLvl w:val="3"/>
    </w:pPr>
    <w:rPr>
      <w:rFonts w:ascii="Arial" w:eastAsia="Times New Roman" w:hAnsi="Arial" w:cs="Times New Roman"/>
      <w:sz w:val="20"/>
      <w:szCs w:val="20"/>
      <w:lang w:eastAsia="en-GB"/>
    </w:rPr>
  </w:style>
  <w:style w:type="paragraph" w:styleId="Heading5">
    <w:name w:val="heading 5"/>
    <w:basedOn w:val="Normal"/>
    <w:next w:val="Normal"/>
    <w:link w:val="Heading5Char"/>
    <w:qFormat/>
    <w:rsid w:val="003C0A4F"/>
    <w:pPr>
      <w:tabs>
        <w:tab w:val="left" w:pos="3833"/>
      </w:tabs>
      <w:spacing w:before="200" w:after="60" w:line="240" w:lineRule="auto"/>
      <w:jc w:val="both"/>
      <w:outlineLvl w:val="4"/>
    </w:pPr>
    <w:rPr>
      <w:rFonts w:ascii="Arial" w:eastAsia="Times New Roman" w:hAnsi="Arial" w:cs="Times New Roman"/>
      <w:sz w:val="20"/>
      <w:szCs w:val="20"/>
      <w:lang w:eastAsia="en-GB"/>
    </w:rPr>
  </w:style>
  <w:style w:type="paragraph" w:styleId="Heading6">
    <w:name w:val="heading 6"/>
    <w:basedOn w:val="Normal"/>
    <w:next w:val="Normal"/>
    <w:link w:val="Heading6Char"/>
    <w:qFormat/>
    <w:rsid w:val="003C0A4F"/>
    <w:pPr>
      <w:tabs>
        <w:tab w:val="left" w:pos="4553"/>
      </w:tabs>
      <w:spacing w:before="200" w:after="60" w:line="240" w:lineRule="auto"/>
      <w:jc w:val="both"/>
      <w:outlineLvl w:val="5"/>
    </w:pPr>
    <w:rPr>
      <w:rFonts w:ascii="Arial" w:eastAsia="Times New Roman" w:hAnsi="Arial" w:cs="Times New Roman"/>
      <w:sz w:val="20"/>
      <w:szCs w:val="20"/>
      <w:lang w:eastAsia="en-GB"/>
    </w:rPr>
  </w:style>
  <w:style w:type="paragraph" w:styleId="Heading7">
    <w:name w:val="heading 7"/>
    <w:basedOn w:val="Normal"/>
    <w:next w:val="Normal"/>
    <w:link w:val="Heading7Char"/>
    <w:qFormat/>
    <w:rsid w:val="003C0A4F"/>
    <w:pPr>
      <w:tabs>
        <w:tab w:val="left" w:pos="5278"/>
      </w:tabs>
      <w:spacing w:before="20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3C0A4F"/>
    <w:pPr>
      <w:tabs>
        <w:tab w:val="left" w:pos="5993"/>
      </w:tabs>
      <w:spacing w:before="200" w:after="60" w:line="240" w:lineRule="auto"/>
      <w:jc w:val="both"/>
      <w:outlineLvl w:val="7"/>
    </w:pPr>
    <w:rPr>
      <w:rFonts w:ascii="Arial" w:eastAsia="Times New Roman" w:hAnsi="Arial" w:cs="Times New Roman"/>
      <w:sz w:val="20"/>
      <w:szCs w:val="20"/>
      <w:lang w:eastAsia="en-GB"/>
    </w:rPr>
  </w:style>
  <w:style w:type="paragraph" w:styleId="Heading9">
    <w:name w:val="heading 9"/>
    <w:basedOn w:val="Normal"/>
    <w:next w:val="Normal"/>
    <w:link w:val="Heading9Char"/>
    <w:qFormat/>
    <w:rsid w:val="003C0A4F"/>
    <w:pPr>
      <w:tabs>
        <w:tab w:val="left" w:pos="6713"/>
      </w:tabs>
      <w:spacing w:before="200" w:after="60" w:line="240" w:lineRule="auto"/>
      <w:jc w:val="both"/>
      <w:outlineLvl w:val="8"/>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Name">
    <w:name w:val="~ContractName"/>
    <w:basedOn w:val="Normal"/>
    <w:rsid w:val="001E7C8F"/>
    <w:pPr>
      <w:spacing w:after="120" w:line="240" w:lineRule="auto"/>
    </w:pPr>
    <w:rPr>
      <w:color w:val="FFFFFF" w:themeColor="background1"/>
      <w:sz w:val="52"/>
      <w:szCs w:val="52"/>
    </w:rPr>
  </w:style>
  <w:style w:type="paragraph" w:customStyle="1" w:styleId="ContractNumber">
    <w:name w:val="~ContractNumber"/>
    <w:basedOn w:val="Normal"/>
    <w:rsid w:val="001E7C8F"/>
    <w:pPr>
      <w:spacing w:after="120" w:line="240" w:lineRule="auto"/>
    </w:pPr>
    <w:rPr>
      <w:color w:val="FFFFFF" w:themeColor="background1"/>
      <w:sz w:val="34"/>
      <w:szCs w:val="34"/>
    </w:rPr>
  </w:style>
  <w:style w:type="paragraph" w:styleId="Header">
    <w:name w:val="header"/>
    <w:basedOn w:val="Normal"/>
    <w:link w:val="HeaderChar"/>
    <w:uiPriority w:val="99"/>
    <w:unhideWhenUsed/>
    <w:rsid w:val="001E7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C8F"/>
  </w:style>
  <w:style w:type="paragraph" w:styleId="Footer">
    <w:name w:val="footer"/>
    <w:basedOn w:val="Normal"/>
    <w:link w:val="FooterChar"/>
    <w:uiPriority w:val="99"/>
    <w:unhideWhenUsed/>
    <w:rsid w:val="001E7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C8F"/>
  </w:style>
  <w:style w:type="paragraph" w:styleId="ListParagraph">
    <w:name w:val="List Paragraph"/>
    <w:basedOn w:val="Normal"/>
    <w:uiPriority w:val="34"/>
    <w:qFormat/>
    <w:rsid w:val="001E7C8F"/>
    <w:pPr>
      <w:ind w:left="720"/>
      <w:contextualSpacing/>
    </w:pPr>
  </w:style>
  <w:style w:type="table" w:customStyle="1" w:styleId="TableGrid1">
    <w:name w:val="Table Grid1"/>
    <w:basedOn w:val="TableNormal"/>
    <w:next w:val="TableGrid"/>
    <w:uiPriority w:val="39"/>
    <w:rsid w:val="00773B0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1"/>
    <w:basedOn w:val="Normal"/>
    <w:rsid w:val="00661960"/>
    <w:pPr>
      <w:spacing w:before="200" w:after="60" w:line="240" w:lineRule="auto"/>
      <w:ind w:left="720"/>
      <w:jc w:val="both"/>
    </w:pPr>
    <w:rPr>
      <w:rFonts w:ascii="Arial" w:eastAsia="Times New Roman" w:hAnsi="Arial" w:cs="Times New Roman"/>
      <w:sz w:val="20"/>
      <w:szCs w:val="20"/>
      <w:lang w:eastAsia="en-GB"/>
    </w:rPr>
  </w:style>
  <w:style w:type="paragraph" w:styleId="NoSpacing">
    <w:name w:val="No Spacing"/>
    <w:uiPriority w:val="1"/>
    <w:qFormat/>
    <w:rsid w:val="00661960"/>
    <w:pPr>
      <w:spacing w:after="0" w:line="240" w:lineRule="auto"/>
    </w:pPr>
  </w:style>
  <w:style w:type="paragraph" w:styleId="BalloonText">
    <w:name w:val="Balloon Text"/>
    <w:basedOn w:val="Normal"/>
    <w:link w:val="BalloonTextChar"/>
    <w:uiPriority w:val="99"/>
    <w:semiHidden/>
    <w:unhideWhenUsed/>
    <w:rsid w:val="008C6C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6C20"/>
    <w:rPr>
      <w:rFonts w:ascii="Segoe UI" w:hAnsi="Segoe UI" w:cs="Segoe UI"/>
      <w:sz w:val="18"/>
      <w:szCs w:val="18"/>
    </w:rPr>
  </w:style>
  <w:style w:type="character" w:styleId="CommentReference">
    <w:name w:val="annotation reference"/>
    <w:basedOn w:val="DefaultParagraphFont"/>
    <w:uiPriority w:val="99"/>
    <w:semiHidden/>
    <w:unhideWhenUsed/>
    <w:rsid w:val="00B276DD"/>
    <w:rPr>
      <w:sz w:val="16"/>
      <w:szCs w:val="16"/>
    </w:rPr>
  </w:style>
  <w:style w:type="paragraph" w:styleId="CommentText">
    <w:name w:val="annotation text"/>
    <w:basedOn w:val="Normal"/>
    <w:link w:val="CommentTextChar"/>
    <w:uiPriority w:val="99"/>
    <w:semiHidden/>
    <w:unhideWhenUsed/>
    <w:rsid w:val="00B276DD"/>
    <w:pPr>
      <w:spacing w:line="240" w:lineRule="auto"/>
    </w:pPr>
    <w:rPr>
      <w:sz w:val="20"/>
      <w:szCs w:val="20"/>
    </w:rPr>
  </w:style>
  <w:style w:type="character" w:customStyle="1" w:styleId="CommentTextChar">
    <w:name w:val="Comment Text Char"/>
    <w:basedOn w:val="DefaultParagraphFont"/>
    <w:link w:val="CommentText"/>
    <w:uiPriority w:val="99"/>
    <w:semiHidden/>
    <w:rsid w:val="00B276DD"/>
    <w:rPr>
      <w:sz w:val="20"/>
      <w:szCs w:val="20"/>
    </w:rPr>
  </w:style>
  <w:style w:type="paragraph" w:styleId="CommentSubject">
    <w:name w:val="annotation subject"/>
    <w:basedOn w:val="CommentText"/>
    <w:next w:val="CommentText"/>
    <w:link w:val="CommentSubjectChar"/>
    <w:uiPriority w:val="99"/>
    <w:semiHidden/>
    <w:unhideWhenUsed/>
    <w:rsid w:val="00B276DD"/>
    <w:rPr>
      <w:b/>
      <w:bCs/>
    </w:rPr>
  </w:style>
  <w:style w:type="character" w:customStyle="1" w:styleId="CommentSubjectChar">
    <w:name w:val="Comment Subject Char"/>
    <w:basedOn w:val="CommentTextChar"/>
    <w:link w:val="CommentSubject"/>
    <w:uiPriority w:val="99"/>
    <w:semiHidden/>
    <w:rsid w:val="00B276DD"/>
    <w:rPr>
      <w:b/>
      <w:bCs/>
      <w:sz w:val="20"/>
      <w:szCs w:val="20"/>
    </w:rPr>
  </w:style>
  <w:style w:type="character" w:customStyle="1" w:styleId="Heading1Char">
    <w:name w:val="Heading 1 Char"/>
    <w:basedOn w:val="DefaultParagraphFont"/>
    <w:link w:val="Heading1"/>
    <w:rsid w:val="003C0A4F"/>
    <w:rPr>
      <w:rFonts w:ascii="Arial" w:eastAsia="Times New Roman" w:hAnsi="Arial" w:cs="Times New Roman"/>
      <w:b/>
      <w:caps/>
      <w:sz w:val="20"/>
      <w:szCs w:val="20"/>
      <w:lang w:eastAsia="en-GB"/>
    </w:rPr>
  </w:style>
  <w:style w:type="character" w:customStyle="1" w:styleId="Heading2Char">
    <w:name w:val="Heading 2 Char"/>
    <w:basedOn w:val="DefaultParagraphFont"/>
    <w:link w:val="Heading2"/>
    <w:rsid w:val="003C0A4F"/>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3C0A4F"/>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3C0A4F"/>
    <w:rPr>
      <w:rFonts w:ascii="Arial" w:eastAsia="Times New Roman" w:hAnsi="Arial" w:cs="Times New Roman"/>
      <w:sz w:val="20"/>
      <w:szCs w:val="20"/>
      <w:lang w:eastAsia="en-GB"/>
    </w:rPr>
  </w:style>
  <w:style w:type="character" w:customStyle="1" w:styleId="Heading5Char">
    <w:name w:val="Heading 5 Char"/>
    <w:basedOn w:val="DefaultParagraphFont"/>
    <w:link w:val="Heading5"/>
    <w:rsid w:val="003C0A4F"/>
    <w:rPr>
      <w:rFonts w:ascii="Arial" w:eastAsia="Times New Roman" w:hAnsi="Arial" w:cs="Times New Roman"/>
      <w:sz w:val="20"/>
      <w:szCs w:val="20"/>
      <w:lang w:eastAsia="en-GB"/>
    </w:rPr>
  </w:style>
  <w:style w:type="character" w:customStyle="1" w:styleId="Heading6Char">
    <w:name w:val="Heading 6 Char"/>
    <w:basedOn w:val="DefaultParagraphFont"/>
    <w:link w:val="Heading6"/>
    <w:rsid w:val="003C0A4F"/>
    <w:rPr>
      <w:rFonts w:ascii="Arial" w:eastAsia="Times New Roman" w:hAnsi="Arial" w:cs="Times New Roman"/>
      <w:sz w:val="20"/>
      <w:szCs w:val="20"/>
      <w:lang w:eastAsia="en-GB"/>
    </w:rPr>
  </w:style>
  <w:style w:type="character" w:customStyle="1" w:styleId="Heading7Char">
    <w:name w:val="Heading 7 Char"/>
    <w:basedOn w:val="DefaultParagraphFont"/>
    <w:link w:val="Heading7"/>
    <w:rsid w:val="003C0A4F"/>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3C0A4F"/>
    <w:rPr>
      <w:rFonts w:ascii="Arial" w:eastAsia="Times New Roman" w:hAnsi="Arial" w:cs="Times New Roman"/>
      <w:sz w:val="20"/>
      <w:szCs w:val="20"/>
      <w:lang w:eastAsia="en-GB"/>
    </w:rPr>
  </w:style>
  <w:style w:type="character" w:customStyle="1" w:styleId="Heading9Char">
    <w:name w:val="Heading 9 Char"/>
    <w:basedOn w:val="DefaultParagraphFont"/>
    <w:link w:val="Heading9"/>
    <w:rsid w:val="003C0A4F"/>
    <w:rPr>
      <w:rFonts w:ascii="Arial" w:eastAsia="Times New Roman" w:hAnsi="Arial" w:cs="Times New Roman"/>
      <w:sz w:val="20"/>
      <w:szCs w:val="20"/>
      <w:lang w:eastAsia="en-GB"/>
    </w:rPr>
  </w:style>
  <w:style w:type="paragraph" w:customStyle="1" w:styleId="Body2">
    <w:name w:val="Body2"/>
    <w:basedOn w:val="Normal"/>
    <w:autoRedefine/>
    <w:rsid w:val="00FC2B8A"/>
    <w:pPr>
      <w:numPr>
        <w:ilvl w:val="2"/>
        <w:numId w:val="12"/>
      </w:numPr>
      <w:spacing w:before="200" w:after="60" w:line="240" w:lineRule="auto"/>
      <w:ind w:right="175"/>
      <w:jc w:val="both"/>
    </w:pPr>
    <w:rPr>
      <w:rFonts w:ascii="Arial" w:eastAsia="Arial Unicode MS" w:hAnsi="Arial" w:cs="Arial"/>
      <w:b/>
      <w:color w:val="000000"/>
      <w:sz w:val="20"/>
      <w:szCs w:val="20"/>
      <w:u w:color="000000"/>
      <w:lang w:eastAsia="en-GB"/>
    </w:rPr>
  </w:style>
  <w:style w:type="paragraph" w:customStyle="1" w:styleId="Body3">
    <w:name w:val="Body3"/>
    <w:basedOn w:val="Normal"/>
    <w:rsid w:val="003C0A4F"/>
    <w:pPr>
      <w:spacing w:before="200" w:after="60" w:line="240" w:lineRule="auto"/>
      <w:ind w:left="2393"/>
      <w:jc w:val="both"/>
    </w:pPr>
    <w:rPr>
      <w:rFonts w:ascii="Arial" w:eastAsia="Times New Roman" w:hAnsi="Arial" w:cs="Times New Roman"/>
      <w:sz w:val="20"/>
      <w:szCs w:val="20"/>
      <w:lang w:eastAsia="en-GB"/>
    </w:rPr>
  </w:style>
  <w:style w:type="paragraph" w:customStyle="1" w:styleId="StyleOutlinenumberedComplexBold">
    <w:name w:val="Style Outline numbered (Complex) Bold"/>
    <w:basedOn w:val="Normal"/>
    <w:rsid w:val="00FE6A4A"/>
    <w:pPr>
      <w:numPr>
        <w:numId w:val="9"/>
      </w:numPr>
      <w:spacing w:after="0" w:line="240" w:lineRule="auto"/>
      <w:jc w:val="both"/>
    </w:pPr>
    <w:rPr>
      <w:rFonts w:ascii="Arial" w:eastAsia="Times New Roman" w:hAnsi="Arial" w:cs="Times New Roman"/>
      <w:sz w:val="20"/>
      <w:szCs w:val="20"/>
      <w:lang w:eastAsia="en-GB"/>
    </w:rPr>
  </w:style>
  <w:style w:type="character" w:styleId="PageNumber">
    <w:name w:val="page number"/>
    <w:rsid w:val="005D352A"/>
    <w:rPr>
      <w:rFonts w:ascii="Arial" w:hAnsi="Arial"/>
    </w:rPr>
  </w:style>
  <w:style w:type="character" w:styleId="Hyperlink">
    <w:name w:val="Hyperlink"/>
    <w:uiPriority w:val="99"/>
    <w:rsid w:val="005D352A"/>
    <w:rPr>
      <w:color w:val="0000FF"/>
      <w:u w:val="single"/>
    </w:rPr>
  </w:style>
  <w:style w:type="character" w:styleId="HTMLCite">
    <w:name w:val="HTML Cite"/>
    <w:rsid w:val="005D352A"/>
    <w:rPr>
      <w:i/>
      <w:iCs/>
    </w:rPr>
  </w:style>
  <w:style w:type="paragraph" w:customStyle="1" w:styleId="Body">
    <w:name w:val="Body"/>
    <w:aliases w:val="b"/>
    <w:basedOn w:val="Normal"/>
    <w:link w:val="BodyChar"/>
    <w:qFormat/>
    <w:rsid w:val="005D352A"/>
    <w:pPr>
      <w:tabs>
        <w:tab w:val="left" w:pos="851"/>
        <w:tab w:val="left" w:pos="1843"/>
        <w:tab w:val="left" w:pos="3119"/>
        <w:tab w:val="left" w:pos="4253"/>
      </w:tabs>
      <w:spacing w:after="240" w:line="312" w:lineRule="auto"/>
      <w:jc w:val="both"/>
    </w:pPr>
    <w:rPr>
      <w:rFonts w:ascii="Verdana" w:eastAsia="Times New Roman" w:hAnsi="Verdana" w:cs="Times New Roman"/>
      <w:sz w:val="20"/>
      <w:szCs w:val="20"/>
      <w:lang w:eastAsia="en-GB"/>
    </w:rPr>
  </w:style>
  <w:style w:type="character" w:customStyle="1" w:styleId="BodyChar">
    <w:name w:val="Body Char"/>
    <w:link w:val="Body"/>
    <w:rsid w:val="005D352A"/>
    <w:rPr>
      <w:rFonts w:ascii="Verdana" w:eastAsia="Times New Roman" w:hAnsi="Verdana" w:cs="Times New Roman"/>
      <w:sz w:val="20"/>
      <w:szCs w:val="20"/>
      <w:lang w:eastAsia="en-GB"/>
    </w:rPr>
  </w:style>
  <w:style w:type="paragraph" w:customStyle="1" w:styleId="Level5">
    <w:name w:val="Level 5"/>
    <w:basedOn w:val="Normal"/>
    <w:qFormat/>
    <w:rsid w:val="005D352A"/>
    <w:pPr>
      <w:tabs>
        <w:tab w:val="num" w:pos="3402"/>
      </w:tabs>
      <w:spacing w:after="240" w:line="240" w:lineRule="auto"/>
      <w:ind w:left="3402" w:hanging="851"/>
      <w:jc w:val="both"/>
      <w:outlineLvl w:val="4"/>
    </w:pPr>
    <w:rPr>
      <w:rFonts w:ascii="Arial" w:eastAsia="Times New Roman" w:hAnsi="Arial" w:cs="Arial"/>
      <w:sz w:val="20"/>
      <w:szCs w:val="2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38B7-BF45-4F9F-A6F9-CBF15D280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3452</Words>
  <Characters>19681</Characters>
  <Application>Microsoft Office Word</Application>
  <DocSecurity>0</DocSecurity>
  <Lines>164</Lines>
  <Paragraphs>46</Paragraphs>
  <ScaleCrop>false</ScaleCrop>
  <HeadingPairs>
    <vt:vector size="4" baseType="variant">
      <vt:variant>
        <vt:lpstr>Title</vt:lpstr>
      </vt:variant>
      <vt:variant>
        <vt:i4>1</vt:i4>
      </vt:variant>
      <vt:variant>
        <vt:lpstr>Headings</vt:lpstr>
      </vt:variant>
      <vt:variant>
        <vt:i4>54</vt:i4>
      </vt:variant>
    </vt:vector>
  </HeadingPairs>
  <TitlesOfParts>
    <vt:vector size="55" baseType="lpstr">
      <vt:lpstr/>
      <vt:lpstr>Statement of Requirements</vt:lpstr>
      <vt:lpstr>Procurement Timetable </vt:lpstr>
      <vt:lpstr>Technical Questions and Award Criteria</vt:lpstr>
      <vt:lpstr>Declaration </vt:lpstr>
      <vt:lpstr>    I/we hereby certify that I/we have not canvassed any Director, employee, represe</vt:lpstr>
      <vt:lpstr>Framework Provider Contact Point and Sub-contractors</vt:lpstr>
      <vt:lpstr>    All correspondence relating to the Mini Competition process will be addressed to</vt:lpstr>
      <vt:lpstr>    The Contracting Authority will not be responsible for contacting the Framework P</vt:lpstr>
      <vt:lpstr>    Where a Framework Provider intends to use sub-contractors to provide any of the </vt:lpstr>
      <vt:lpstr>SUBMISSION REQUIREMENTS</vt:lpstr>
      <vt:lpstr>    Framework Providers must complete their Mini-Competition Response Documents in a</vt:lpstr>
      <vt:lpstr>    All Mini-Competition Response Documents must be in English or a full English tra</vt:lpstr>
      <vt:lpstr>    Each question must be answered in full. Framework Providers must not provide any</vt:lpstr>
      <vt:lpstr>    Where Framework Providers need to show non-text illustrations (such as process f</vt:lpstr>
      <vt:lpstr>    Framework Providers should ensure that responses to each question are clear and </vt:lpstr>
      <vt:lpstr>    Attachments should be kept to a minimum.  Where information does need to be incl</vt:lpstr>
      <vt:lpstr>    Framework Providers shall ensure that:</vt:lpstr>
      <vt:lpstr>        The maximum size of an individual file or compressed (zip) folder uploaded is 2.</vt:lpstr>
      <vt:lpstr>        Mini-Competition Response Documents are submitted in Microsoft (MS) applications</vt:lpstr>
      <vt:lpstr>        Mini-Competition Response Documents are in Arial font size 11 (not including hea</vt:lpstr>
      <vt:lpstr>IMPORTANT INFORMATION</vt:lpstr>
      <vt:lpstr>    The Services in scope of this procurement process are healthcare services which </vt:lpstr>
      <vt:lpstr>    This Mini Competition document is issued to Framework Providers, their professio</vt:lpstr>
      <vt:lpstr>    This Mini Competition document supersedes all previously published documentation</vt:lpstr>
      <vt:lpstr>    The contents of this document and of any other documentation sent to you in resp</vt:lpstr>
      <vt:lpstr>    No Framework Provider will undertake any publicity activities with any part of t</vt:lpstr>
      <vt:lpstr>    This document is made available in good faith and is not intended to provide the</vt:lpstr>
      <vt:lpstr>    Nothing in this Mini-Competition process is intended to form any express or impl</vt:lpstr>
      <vt:lpstr>    The Contracting Authority reserves the right to cancel, amend or vary the Mini-C</vt:lpstr>
      <vt:lpstr>    The Contracting Authority and/or its advisers are not liable for any costs resul</vt:lpstr>
      <vt:lpstr>    The Contracting Authority reserves the right to reject Mini-Competition Response</vt:lpstr>
      <vt:lpstr>    Where there is any indication that any actual or potential conflict of interest </vt:lpstr>
      <vt:lpstr>    If there is any change to a Framework Provider’s standing at any time during the</vt:lpstr>
      <vt:lpstr>    If there is any change in the proposed composition of the Framework Provider dur</vt:lpstr>
      <vt:lpstr>    If information given by the Framework Provider in its Mini-Competition Response </vt:lpstr>
      <vt:lpstr>    The Contracting Authority may, at its sole discretion, require clarification of </vt:lpstr>
      <vt:lpstr>    Where the Contracting Authority contacts the Framework Provider to seek clarific</vt:lpstr>
      <vt:lpstr>    Framework Providers are deemed to understand fully the processes that the Contra</vt:lpstr>
      <vt:lpstr>    All Central Government Departments and their Executive Agencies and Non Departme</vt:lpstr>
      <vt:lpstr>Freedom of Information and Environmental Information Statement</vt:lpstr>
      <vt:lpstr>    The Contracting Authority is subject to the Freedom of Information Act 2000 (the</vt:lpstr>
      <vt:lpstr>    As part of the Contracting Authority’s duties under the FOIA or EIR, it may be r</vt:lpstr>
      <vt:lpstr>Data Protection Statement</vt:lpstr>
      <vt:lpstr>    The Contracting Authority will collect, hold and use personal data obtained from</vt:lpstr>
      <vt:lpstr>    The Personal Data provided by the Framework Provider to the Contracting Authorit</vt:lpstr>
      <vt:lpstr>    informed the relevant individuals about the contents of this Data Protection Sta</vt:lpstr>
      <vt:lpstr>    all requisite authority and has obtained and will maintain all necessary consent</vt:lpstr>
      <vt:lpstr>    otherwise fully complied with all of its obligations under the Data Protection L</vt:lpstr>
      <vt:lpstr>    From time to time, the Contracting Authority may share the Personal Data with th</vt:lpstr>
      <vt:lpstr>    The Contracting Authority will only keep the Personal Data for as long as reason</vt:lpstr>
      <vt:lpstr>TUPE AND PENSIONS</vt:lpstr>
      <vt:lpstr>    Framework Providers must satisfy themselves as to whether or not the Transfer of</vt:lpstr>
      <vt:lpstr>    The Contracting Authority does not make any representations as to the TUPE posit</vt:lpstr>
      <vt:lpstr/>
    </vt:vector>
  </TitlesOfParts>
  <Company>GSTT</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Lawson David</dc:creator>
  <cp:keywords/>
  <dc:description/>
  <cp:lastModifiedBy>Martin</cp:lastModifiedBy>
  <cp:revision>2</cp:revision>
  <dcterms:created xsi:type="dcterms:W3CDTF">2021-11-25T09:18:00Z</dcterms:created>
  <dcterms:modified xsi:type="dcterms:W3CDTF">2021-11-25T09:18:00Z</dcterms:modified>
</cp:coreProperties>
</file>